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4C4" w:rsidRDefault="00D73631">
      <w:pPr>
        <w:rPr>
          <w:b/>
        </w:rPr>
      </w:pPr>
      <w:r>
        <w:rPr>
          <w:noProof/>
          <w:lang w:eastAsia="pt-BR"/>
        </w:rPr>
        <mc:AlternateContent>
          <mc:Choice Requires="wps">
            <w:drawing>
              <wp:anchor distT="0" distB="0" distL="114300" distR="114300" simplePos="0" relativeHeight="251659264" behindDoc="0" locked="0" layoutInCell="1" allowOverlap="1">
                <wp:simplePos x="0" y="0"/>
                <wp:positionH relativeFrom="margin">
                  <wp:posOffset>890905</wp:posOffset>
                </wp:positionH>
                <wp:positionV relativeFrom="paragraph">
                  <wp:posOffset>281305</wp:posOffset>
                </wp:positionV>
                <wp:extent cx="4635500" cy="314325"/>
                <wp:effectExtent l="0" t="0" r="12700" b="28575"/>
                <wp:wrapSquare wrapText="bothSides"/>
                <wp:docPr id="1" name="Caixa de Texto 1"/>
                <wp:cNvGraphicFramePr/>
                <a:graphic xmlns:a="http://schemas.openxmlformats.org/drawingml/2006/main">
                  <a:graphicData uri="http://schemas.microsoft.com/office/word/2010/wordprocessingShape">
                    <wps:wsp>
                      <wps:cNvSpPr txBox="1"/>
                      <wps:spPr>
                        <a:xfrm>
                          <a:off x="0" y="0"/>
                          <a:ext cx="4635500" cy="314325"/>
                        </a:xfrm>
                        <a:prstGeom prst="rect">
                          <a:avLst/>
                        </a:prstGeom>
                        <a:noFill/>
                        <a:ln w="6350">
                          <a:solidFill>
                            <a:prstClr val="black"/>
                          </a:solidFill>
                        </a:ln>
                      </wps:spPr>
                      <wps:txbx>
                        <w:txbxContent>
                          <w:p w:rsidR="009C74C4" w:rsidRPr="00C34BA0" w:rsidRDefault="00C34BA0">
                            <w:pPr>
                              <w:shd w:val="clear" w:color="auto" w:fill="E2EFD9" w:themeFill="accent6" w:themeFillTint="33"/>
                              <w:rPr>
                                <w:rFonts w:ascii="Palatino Linotype" w:hAnsi="Palatino Linotype"/>
                                <w:b/>
                                <w:sz w:val="24"/>
                                <w:szCs w:val="24"/>
                              </w:rPr>
                            </w:pPr>
                            <w:r>
                              <w:rPr>
                                <w:b/>
                              </w:rPr>
                              <w:t xml:space="preserve">        </w:t>
                            </w:r>
                            <w:r w:rsidR="00047F51">
                              <w:rPr>
                                <w:b/>
                              </w:rPr>
                              <w:t xml:space="preserve">                         </w:t>
                            </w:r>
                            <w:r w:rsidRPr="00C34BA0">
                              <w:rPr>
                                <w:rFonts w:ascii="Palatino Linotype" w:hAnsi="Palatino Linotype"/>
                                <w:b/>
                                <w:sz w:val="24"/>
                                <w:szCs w:val="24"/>
                              </w:rPr>
                              <w:t>TERMO D</w:t>
                            </w:r>
                            <w:r>
                              <w:rPr>
                                <w:rFonts w:ascii="Palatino Linotype" w:hAnsi="Palatino Linotype"/>
                                <w:b/>
                                <w:sz w:val="24"/>
                                <w:szCs w:val="24"/>
                              </w:rPr>
                              <w:t>E</w:t>
                            </w:r>
                            <w:r w:rsidRPr="00C34BA0">
                              <w:rPr>
                                <w:rFonts w:ascii="Palatino Linotype" w:hAnsi="Palatino Linotype"/>
                                <w:b/>
                                <w:sz w:val="24"/>
                                <w:szCs w:val="24"/>
                              </w:rPr>
                              <w:t xml:space="preserve"> CONSENTIMENTO </w:t>
                            </w:r>
                          </w:p>
                          <w:p w:rsidR="009C74C4" w:rsidRDefault="009C74C4">
                            <w:pPr>
                              <w:shd w:val="clear" w:color="auto" w:fill="E2EFD9" w:themeFill="accent6" w:themeFillTint="33"/>
                              <w:rPr>
                                <w:b/>
                              </w:rPr>
                            </w:pPr>
                          </w:p>
                          <w:p w:rsidR="009C74C4" w:rsidRDefault="009C74C4">
                            <w:pPr>
                              <w:shd w:val="clear" w:color="auto" w:fill="E2EFD9" w:themeFill="accent6" w:themeFillTint="33"/>
                              <w:rPr>
                                <w:b/>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Caixa de Texto 1" o:spid="_x0000_s1026" type="#_x0000_t202" style="position:absolute;margin-left:70.15pt;margin-top:22.15pt;width:365pt;height:24.7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" filled="f" strokeweight=".5pt">
                <v:textbox>
                  <w:txbxContent>
                    <w:p w:rsidR="009C74C4" w:rsidRPr="00C34BA0" w:rsidRDefault="00C34BA0">
                      <w:pPr>
                        <w:shd w:val="clear" w:color="auto" w:fill="E2EFD9" w:themeFill="accent6" w:themeFillTint="33"/>
                        <w:rPr>
                          <w:rFonts w:ascii="Palatino Linotype" w:hAnsi="Palatino Linotype"/>
                          <w:b/>
                          <w:sz w:val="24"/>
                          <w:szCs w:val="24"/>
                        </w:rPr>
                      </w:pPr>
                      <w:r>
                        <w:rPr>
                          <w:b/>
                        </w:rPr>
                        <w:t xml:space="preserve">        </w:t>
                      </w:r>
                      <w:r w:rsidR="00047F51">
                        <w:rPr>
                          <w:b/>
                        </w:rPr>
                        <w:t xml:space="preserve">                         </w:t>
                      </w:r>
                      <w:bookmarkStart w:id="1" w:name="_GoBack"/>
                      <w:bookmarkEnd w:id="1"/>
                      <w:r w:rsidRPr="00C34BA0">
                        <w:rPr>
                          <w:rFonts w:ascii="Palatino Linotype" w:hAnsi="Palatino Linotype"/>
                          <w:b/>
                          <w:sz w:val="24"/>
                          <w:szCs w:val="24"/>
                        </w:rPr>
                        <w:t>TERMO D</w:t>
                      </w:r>
                      <w:r>
                        <w:rPr>
                          <w:rFonts w:ascii="Palatino Linotype" w:hAnsi="Palatino Linotype"/>
                          <w:b/>
                          <w:sz w:val="24"/>
                          <w:szCs w:val="24"/>
                        </w:rPr>
                        <w:t>E</w:t>
                      </w:r>
                      <w:r w:rsidRPr="00C34BA0">
                        <w:rPr>
                          <w:rFonts w:ascii="Palatino Linotype" w:hAnsi="Palatino Linotype"/>
                          <w:b/>
                          <w:sz w:val="24"/>
                          <w:szCs w:val="24"/>
                        </w:rPr>
                        <w:t xml:space="preserve"> CONSENTIMENTO </w:t>
                      </w:r>
                    </w:p>
                    <w:p w:rsidR="009C74C4" w:rsidRDefault="009C74C4">
                      <w:pPr>
                        <w:shd w:val="clear" w:color="auto" w:fill="E2EFD9" w:themeFill="accent6" w:themeFillTint="33"/>
                        <w:rPr>
                          <w:b/>
                        </w:rPr>
                      </w:pPr>
                    </w:p>
                    <w:p w:rsidR="009C74C4" w:rsidRDefault="009C74C4">
                      <w:pPr>
                        <w:shd w:val="clear" w:color="auto" w:fill="E2EFD9" w:themeFill="accent6" w:themeFillTint="33"/>
                        <w:rPr>
                          <w:b/>
                        </w:rPr>
                      </w:pPr>
                    </w:p>
                  </w:txbxContent>
                </v:textbox>
                <w10:wrap type="square" anchorx="margin"/>
              </v:shape>
            </w:pict>
          </mc:Fallback>
        </mc:AlternateContent>
      </w:r>
    </w:p>
    <w:p w:rsidR="00A75322" w:rsidRDefault="00A75322">
      <w:pPr>
        <w:rPr>
          <w:b/>
        </w:rPr>
      </w:pPr>
    </w:p>
    <w:p w:rsidR="009C74C4" w:rsidRDefault="009C74C4">
      <w:pPr>
        <w:ind w:firstLine="708"/>
        <w:jc w:val="both"/>
      </w:pPr>
    </w:p>
    <w:p w:rsidR="009D4A05" w:rsidRDefault="009D4A05" w:rsidP="006553B4">
      <w:pPr>
        <w:spacing w:after="0" w:line="360" w:lineRule="auto"/>
        <w:ind w:firstLine="709"/>
        <w:jc w:val="both"/>
        <w:rPr>
          <w:rFonts w:ascii="Palatino Linotype" w:hAnsi="Palatino Linotype" w:cstheme="minorHAnsi"/>
          <w:sz w:val="24"/>
          <w:szCs w:val="24"/>
        </w:rPr>
      </w:pPr>
    </w:p>
    <w:p w:rsidR="009C74C4" w:rsidRPr="00132FCE" w:rsidRDefault="00D73631" w:rsidP="006553B4">
      <w:pPr>
        <w:spacing w:after="0" w:line="360" w:lineRule="auto"/>
        <w:ind w:firstLine="709"/>
        <w:jc w:val="both"/>
        <w:rPr>
          <w:rFonts w:ascii="Palatino Linotype" w:hAnsi="Palatino Linotype" w:cstheme="minorHAnsi"/>
          <w:b/>
          <w:sz w:val="24"/>
          <w:szCs w:val="24"/>
        </w:rPr>
      </w:pPr>
      <w:r>
        <w:rPr>
          <w:rFonts w:ascii="Palatino Linotype" w:hAnsi="Palatino Linotype" w:cstheme="minorHAnsi"/>
          <w:sz w:val="24"/>
          <w:szCs w:val="24"/>
        </w:rPr>
        <w:t xml:space="preserve">Pelo presente instrumento </w:t>
      </w:r>
      <w:proofErr w:type="gramStart"/>
      <w:r w:rsidR="00132FCE">
        <w:rPr>
          <w:rFonts w:ascii="Palatino Linotype" w:eastAsia="Palatino Linotype" w:hAnsi="Palatino Linotype" w:cs="Palatino Linotype"/>
        </w:rPr>
        <w:t>o</w:t>
      </w:r>
      <w:r w:rsidR="00235663">
        <w:rPr>
          <w:rFonts w:ascii="Palatino Linotype" w:eastAsia="Palatino Linotype" w:hAnsi="Palatino Linotype" w:cs="Palatino Linotype"/>
        </w:rPr>
        <w:t>(</w:t>
      </w:r>
      <w:proofErr w:type="gramEnd"/>
      <w:r w:rsidR="00235663">
        <w:rPr>
          <w:rFonts w:ascii="Palatino Linotype" w:eastAsia="Palatino Linotype" w:hAnsi="Palatino Linotype" w:cs="Palatino Linotype"/>
        </w:rPr>
        <w:t>a)</w:t>
      </w:r>
      <w:r w:rsidR="00132FCE">
        <w:rPr>
          <w:rFonts w:ascii="Palatino Linotype" w:eastAsia="Palatino Linotype" w:hAnsi="Palatino Linotype" w:cs="Palatino Linotype"/>
        </w:rPr>
        <w:t xml:space="preserve"> </w:t>
      </w:r>
      <w:r w:rsidR="00235663">
        <w:rPr>
          <w:rFonts w:ascii="Palatino Linotype" w:eastAsia="Palatino Linotype" w:hAnsi="Palatino Linotype" w:cs="Palatino Linotype"/>
          <w:b/>
        </w:rPr>
        <w:t>AFILIADO</w:t>
      </w:r>
      <w:r w:rsidR="00132FCE" w:rsidRPr="00C34BA0">
        <w:rPr>
          <w:rFonts w:ascii="Palatino Linotype" w:eastAsia="Palatino Linotype" w:hAnsi="Palatino Linotype" w:cs="Palatino Linotype"/>
          <w:b/>
        </w:rPr>
        <w:t>(A)</w:t>
      </w:r>
      <w:r w:rsidR="00132FCE">
        <w:rPr>
          <w:rFonts w:ascii="Palatino Linotype" w:hAnsi="Palatino Linotype" w:cstheme="minorHAnsi"/>
          <w:b/>
          <w:sz w:val="24"/>
          <w:szCs w:val="24"/>
        </w:rPr>
        <w:t xml:space="preserve"> </w:t>
      </w:r>
      <w:r w:rsidR="00132FCE" w:rsidRPr="00132FCE">
        <w:rPr>
          <w:rFonts w:ascii="Palatino Linotype" w:hAnsi="Palatino Linotype" w:cstheme="minorHAnsi"/>
          <w:sz w:val="24"/>
          <w:szCs w:val="24"/>
        </w:rPr>
        <w:t>declara estar ciente</w:t>
      </w:r>
      <w:r w:rsidR="00132FCE">
        <w:rPr>
          <w:rFonts w:ascii="Palatino Linotype" w:hAnsi="Palatino Linotype" w:cstheme="minorHAnsi"/>
          <w:b/>
          <w:sz w:val="24"/>
          <w:szCs w:val="24"/>
        </w:rPr>
        <w:t xml:space="preserve"> que o objeto do presente é a</w:t>
      </w:r>
      <w:r w:rsidR="006553B4">
        <w:rPr>
          <w:rFonts w:ascii="Palatino Linotype" w:hAnsi="Palatino Linotype" w:cstheme="minorHAnsi"/>
          <w:b/>
          <w:sz w:val="24"/>
          <w:szCs w:val="24"/>
        </w:rPr>
        <w:t xml:space="preserve"> divulgação do aplicativo</w:t>
      </w:r>
      <w:r w:rsidR="00132FCE" w:rsidRPr="00132FCE">
        <w:rPr>
          <w:rFonts w:ascii="Palatino Linotype" w:hAnsi="Palatino Linotype" w:cstheme="minorHAnsi"/>
          <w:b/>
          <w:sz w:val="24"/>
          <w:szCs w:val="24"/>
        </w:rPr>
        <w:t xml:space="preserve"> de estudos</w:t>
      </w:r>
      <w:r w:rsidR="00132FCE">
        <w:rPr>
          <w:rFonts w:ascii="Palatino Linotype" w:hAnsi="Palatino Linotype" w:cstheme="minorHAnsi"/>
          <w:b/>
          <w:sz w:val="24"/>
          <w:szCs w:val="24"/>
        </w:rPr>
        <w:t xml:space="preserve"> </w:t>
      </w:r>
      <w:r w:rsidR="006553B4">
        <w:rPr>
          <w:rFonts w:ascii="Palatino Linotype" w:hAnsi="Palatino Linotype" w:cstheme="minorHAnsi"/>
          <w:b/>
          <w:sz w:val="24"/>
          <w:szCs w:val="24"/>
        </w:rPr>
        <w:t>“</w:t>
      </w:r>
      <w:r w:rsidR="00132FCE" w:rsidRPr="00132FCE">
        <w:rPr>
          <w:rFonts w:ascii="Palatino Linotype" w:hAnsi="Palatino Linotype" w:cstheme="minorHAnsi"/>
          <w:b/>
          <w:sz w:val="24"/>
          <w:szCs w:val="24"/>
        </w:rPr>
        <w:t>Biol</w:t>
      </w:r>
      <w:bookmarkStart w:id="0" w:name="_GoBack"/>
      <w:bookmarkEnd w:id="0"/>
      <w:r w:rsidR="00132FCE">
        <w:rPr>
          <w:rFonts w:ascii="Palatino Linotype" w:hAnsi="Palatino Linotype" w:cstheme="minorHAnsi"/>
          <w:b/>
          <w:sz w:val="24"/>
          <w:szCs w:val="24"/>
        </w:rPr>
        <w:t>ogia Dicas Enem e Medicina</w:t>
      </w:r>
      <w:r w:rsidR="006553B4">
        <w:rPr>
          <w:rFonts w:ascii="Palatino Linotype" w:hAnsi="Palatino Linotype" w:cstheme="minorHAnsi"/>
          <w:b/>
          <w:sz w:val="24"/>
          <w:szCs w:val="24"/>
        </w:rPr>
        <w:t>”</w:t>
      </w:r>
      <w:r w:rsidR="00132FCE" w:rsidRPr="00132FCE">
        <w:rPr>
          <w:rFonts w:ascii="Palatino Linotype" w:hAnsi="Palatino Linotype" w:cstheme="minorHAnsi"/>
          <w:b/>
          <w:sz w:val="24"/>
          <w:szCs w:val="24"/>
        </w:rPr>
        <w:t xml:space="preserve">, </w:t>
      </w:r>
      <w:r w:rsidR="00CC061D" w:rsidRPr="00CC061D">
        <w:rPr>
          <w:rFonts w:ascii="Palatino Linotype" w:hAnsi="Palatino Linotype" w:cstheme="minorHAnsi"/>
          <w:sz w:val="24"/>
          <w:szCs w:val="24"/>
        </w:rPr>
        <w:t xml:space="preserve">de titularidade da empresa DECOPY LTDA, CNPJ 52.851.562/0001-42, situada à Rua São Paulo, n° 433, sala 3, Bairro </w:t>
      </w:r>
      <w:proofErr w:type="spellStart"/>
      <w:r w:rsidR="00CC061D" w:rsidRPr="00CC061D">
        <w:rPr>
          <w:rFonts w:ascii="Palatino Linotype" w:hAnsi="Palatino Linotype" w:cstheme="minorHAnsi"/>
          <w:sz w:val="24"/>
          <w:szCs w:val="24"/>
        </w:rPr>
        <w:t>Pituba</w:t>
      </w:r>
      <w:proofErr w:type="spellEnd"/>
      <w:r w:rsidR="00CC061D" w:rsidRPr="00CC061D">
        <w:rPr>
          <w:rFonts w:ascii="Palatino Linotype" w:hAnsi="Palatino Linotype" w:cstheme="minorHAnsi"/>
          <w:sz w:val="24"/>
          <w:szCs w:val="24"/>
        </w:rPr>
        <w:t>, Salvador/BA, CEP 41.830-180</w:t>
      </w:r>
      <w:r w:rsidR="00CC061D">
        <w:rPr>
          <w:rFonts w:ascii="Palatino Linotype" w:hAnsi="Palatino Linotype" w:cstheme="minorHAnsi"/>
          <w:sz w:val="24"/>
          <w:szCs w:val="24"/>
        </w:rPr>
        <w:t xml:space="preserve">, </w:t>
      </w:r>
      <w:r w:rsidRPr="00132FCE">
        <w:rPr>
          <w:rFonts w:ascii="Palatino Linotype" w:hAnsi="Palatino Linotype" w:cstheme="minorHAnsi"/>
          <w:sz w:val="24"/>
          <w:szCs w:val="24"/>
        </w:rPr>
        <w:t xml:space="preserve">de acordo com </w:t>
      </w:r>
      <w:r w:rsidR="00235663">
        <w:rPr>
          <w:rFonts w:ascii="Palatino Linotype" w:hAnsi="Palatino Linotype" w:cstheme="minorHAnsi"/>
          <w:sz w:val="24"/>
          <w:szCs w:val="24"/>
        </w:rPr>
        <w:t xml:space="preserve">a política de </w:t>
      </w:r>
      <w:r w:rsidR="00235663" w:rsidRPr="00132FCE">
        <w:rPr>
          <w:rFonts w:ascii="Palatino Linotype" w:hAnsi="Palatino Linotype" w:cstheme="minorHAnsi"/>
          <w:sz w:val="24"/>
          <w:szCs w:val="24"/>
        </w:rPr>
        <w:t xml:space="preserve">retribuição </w:t>
      </w:r>
      <w:r w:rsidR="00235663">
        <w:rPr>
          <w:rFonts w:ascii="Palatino Linotype" w:hAnsi="Palatino Linotype" w:cstheme="minorHAnsi"/>
          <w:sz w:val="24"/>
          <w:szCs w:val="24"/>
        </w:rPr>
        <w:t xml:space="preserve">e </w:t>
      </w:r>
      <w:r w:rsidR="00CC061D">
        <w:rPr>
          <w:rFonts w:ascii="Palatino Linotype" w:hAnsi="Palatino Linotype" w:cstheme="minorHAnsi"/>
          <w:sz w:val="24"/>
          <w:szCs w:val="24"/>
        </w:rPr>
        <w:t xml:space="preserve">com </w:t>
      </w:r>
      <w:r w:rsidRPr="00132FCE">
        <w:rPr>
          <w:rFonts w:ascii="Palatino Linotype" w:hAnsi="Palatino Linotype" w:cstheme="minorHAnsi"/>
          <w:sz w:val="24"/>
          <w:szCs w:val="24"/>
        </w:rPr>
        <w:t>as obrigações prevista</w:t>
      </w:r>
      <w:r w:rsidR="00132FCE">
        <w:rPr>
          <w:rFonts w:ascii="Palatino Linotype" w:hAnsi="Palatino Linotype" w:cstheme="minorHAnsi"/>
          <w:sz w:val="24"/>
          <w:szCs w:val="24"/>
        </w:rPr>
        <w:t>s</w:t>
      </w:r>
      <w:r w:rsidRPr="00132FCE">
        <w:rPr>
          <w:rFonts w:ascii="Palatino Linotype" w:hAnsi="Palatino Linotype" w:cstheme="minorHAnsi"/>
          <w:sz w:val="24"/>
          <w:szCs w:val="24"/>
        </w:rPr>
        <w:t xml:space="preserve"> abaixo.</w:t>
      </w:r>
    </w:p>
    <w:p w:rsidR="00132FCE" w:rsidRPr="00132FCE" w:rsidRDefault="00132FCE" w:rsidP="006553B4">
      <w:pPr>
        <w:spacing w:after="0" w:line="360" w:lineRule="auto"/>
        <w:ind w:firstLine="420"/>
        <w:jc w:val="both"/>
        <w:rPr>
          <w:rFonts w:ascii="Palatino Linotype" w:hAnsi="Palatino Linotype" w:cstheme="minorHAnsi"/>
          <w:sz w:val="24"/>
          <w:szCs w:val="24"/>
        </w:rPr>
      </w:pPr>
      <w:proofErr w:type="gramStart"/>
      <w:r>
        <w:rPr>
          <w:rFonts w:ascii="Palatino Linotype" w:hAnsi="Palatino Linotype" w:cstheme="minorHAnsi"/>
          <w:sz w:val="24"/>
          <w:szCs w:val="24"/>
        </w:rPr>
        <w:t>O</w:t>
      </w:r>
      <w:r w:rsidRPr="00132FCE">
        <w:rPr>
          <w:rFonts w:ascii="Palatino Linotype" w:hAnsi="Palatino Linotype" w:cstheme="minorHAnsi"/>
          <w:sz w:val="24"/>
          <w:szCs w:val="24"/>
        </w:rPr>
        <w:t>(</w:t>
      </w:r>
      <w:proofErr w:type="gramEnd"/>
      <w:r w:rsidRPr="00132FCE">
        <w:rPr>
          <w:rFonts w:ascii="Palatino Linotype" w:hAnsi="Palatino Linotype" w:cstheme="minorHAnsi"/>
          <w:sz w:val="24"/>
          <w:szCs w:val="24"/>
        </w:rPr>
        <w:t>a) afiliado</w:t>
      </w:r>
      <w:r>
        <w:rPr>
          <w:rFonts w:ascii="Palatino Linotype" w:hAnsi="Palatino Linotype" w:cstheme="minorHAnsi"/>
          <w:sz w:val="24"/>
          <w:szCs w:val="24"/>
        </w:rPr>
        <w:t xml:space="preserve">(a), para o recebimento da devida retribuição pecuniária, </w:t>
      </w:r>
      <w:r w:rsidRPr="00132FCE">
        <w:rPr>
          <w:rFonts w:ascii="Palatino Linotype" w:hAnsi="Palatino Linotype" w:cstheme="minorHAnsi"/>
          <w:sz w:val="24"/>
          <w:szCs w:val="24"/>
        </w:rPr>
        <w:t xml:space="preserve">precisará indicar o aplicativo para um usuário </w:t>
      </w:r>
      <w:r w:rsidRPr="00132FCE">
        <w:rPr>
          <w:rFonts w:ascii="Palatino Linotype" w:hAnsi="Palatino Linotype" w:cstheme="minorHAnsi"/>
          <w:b/>
          <w:sz w:val="24"/>
          <w:szCs w:val="24"/>
          <w:u w:val="single"/>
        </w:rPr>
        <w:t>utilizando o seu link de afiliado(a)</w:t>
      </w:r>
      <w:r>
        <w:rPr>
          <w:rFonts w:ascii="Palatino Linotype" w:hAnsi="Palatino Linotype" w:cstheme="minorHAnsi"/>
          <w:sz w:val="24"/>
          <w:szCs w:val="24"/>
        </w:rPr>
        <w:t>.</w:t>
      </w:r>
      <w:r w:rsidRPr="00132FCE">
        <w:rPr>
          <w:rFonts w:ascii="Palatino Linotype" w:hAnsi="Palatino Linotype" w:cstheme="minorHAnsi"/>
          <w:sz w:val="24"/>
          <w:szCs w:val="24"/>
        </w:rPr>
        <w:t xml:space="preserve"> </w:t>
      </w:r>
    </w:p>
    <w:p w:rsidR="00132FCE" w:rsidRDefault="00132FCE" w:rsidP="006553B4">
      <w:pPr>
        <w:spacing w:after="0" w:line="360" w:lineRule="auto"/>
        <w:ind w:firstLine="419"/>
        <w:jc w:val="both"/>
        <w:rPr>
          <w:rFonts w:ascii="Palatino Linotype" w:hAnsi="Palatino Linotype" w:cstheme="minorHAnsi"/>
          <w:sz w:val="24"/>
          <w:szCs w:val="24"/>
        </w:rPr>
      </w:pPr>
      <w:r>
        <w:rPr>
          <w:rFonts w:ascii="Palatino Linotype" w:hAnsi="Palatino Linotype" w:cstheme="minorHAnsi"/>
          <w:sz w:val="24"/>
          <w:szCs w:val="24"/>
        </w:rPr>
        <w:t xml:space="preserve">Após </w:t>
      </w:r>
      <w:r w:rsidR="004926E5">
        <w:rPr>
          <w:rFonts w:ascii="Palatino Linotype" w:hAnsi="Palatino Linotype" w:cstheme="minorHAnsi"/>
          <w:sz w:val="24"/>
          <w:szCs w:val="24"/>
        </w:rPr>
        <w:t xml:space="preserve">a compensação da compra realizada pelo usuário por parte da “Apple </w:t>
      </w:r>
      <w:proofErr w:type="spellStart"/>
      <w:r w:rsidR="004926E5">
        <w:rPr>
          <w:rFonts w:ascii="Palatino Linotype" w:hAnsi="Palatino Linotype" w:cstheme="minorHAnsi"/>
          <w:sz w:val="24"/>
          <w:szCs w:val="24"/>
        </w:rPr>
        <w:t>Store</w:t>
      </w:r>
      <w:proofErr w:type="spellEnd"/>
      <w:r w:rsidR="004926E5">
        <w:rPr>
          <w:rFonts w:ascii="Palatino Linotype" w:hAnsi="Palatino Linotype" w:cstheme="minorHAnsi"/>
          <w:sz w:val="24"/>
          <w:szCs w:val="24"/>
        </w:rPr>
        <w:t xml:space="preserve">” ou </w:t>
      </w:r>
      <w:proofErr w:type="gramStart"/>
      <w:r w:rsidR="004926E5">
        <w:rPr>
          <w:rFonts w:ascii="Palatino Linotype" w:hAnsi="Palatino Linotype" w:cstheme="minorHAnsi"/>
          <w:sz w:val="24"/>
          <w:szCs w:val="24"/>
        </w:rPr>
        <w:t>da “Play</w:t>
      </w:r>
      <w:proofErr w:type="gramEnd"/>
      <w:r w:rsidR="004926E5">
        <w:rPr>
          <w:rFonts w:ascii="Palatino Linotype" w:hAnsi="Palatino Linotype" w:cstheme="minorHAnsi"/>
          <w:sz w:val="24"/>
          <w:szCs w:val="24"/>
        </w:rPr>
        <w:t xml:space="preserve"> </w:t>
      </w:r>
      <w:proofErr w:type="spellStart"/>
      <w:r w:rsidR="004926E5">
        <w:rPr>
          <w:rFonts w:ascii="Palatino Linotype" w:hAnsi="Palatino Linotype" w:cstheme="minorHAnsi"/>
          <w:sz w:val="24"/>
          <w:szCs w:val="24"/>
        </w:rPr>
        <w:t>Store</w:t>
      </w:r>
      <w:proofErr w:type="spellEnd"/>
      <w:r w:rsidR="004926E5">
        <w:rPr>
          <w:rFonts w:ascii="Palatino Linotype" w:hAnsi="Palatino Linotype" w:cstheme="minorHAnsi"/>
          <w:sz w:val="24"/>
          <w:szCs w:val="24"/>
        </w:rPr>
        <w:t>”</w:t>
      </w:r>
      <w:r w:rsidRPr="00132FCE">
        <w:rPr>
          <w:rFonts w:ascii="Palatino Linotype" w:hAnsi="Palatino Linotype" w:cstheme="minorHAnsi"/>
          <w:sz w:val="24"/>
          <w:szCs w:val="24"/>
        </w:rPr>
        <w:t xml:space="preserve"> o</w:t>
      </w:r>
      <w:r>
        <w:rPr>
          <w:rFonts w:ascii="Palatino Linotype" w:hAnsi="Palatino Linotype" w:cstheme="minorHAnsi"/>
          <w:sz w:val="24"/>
          <w:szCs w:val="24"/>
        </w:rPr>
        <w:t>(a)</w:t>
      </w:r>
      <w:r w:rsidRPr="00132FCE">
        <w:rPr>
          <w:rFonts w:ascii="Palatino Linotype" w:hAnsi="Palatino Linotype" w:cstheme="minorHAnsi"/>
          <w:sz w:val="24"/>
          <w:szCs w:val="24"/>
        </w:rPr>
        <w:t xml:space="preserve"> afiliado</w:t>
      </w:r>
      <w:r>
        <w:rPr>
          <w:rFonts w:ascii="Palatino Linotype" w:hAnsi="Palatino Linotype" w:cstheme="minorHAnsi"/>
          <w:sz w:val="24"/>
          <w:szCs w:val="24"/>
        </w:rPr>
        <w:t>(a)</w:t>
      </w:r>
      <w:r w:rsidRPr="00132FCE">
        <w:rPr>
          <w:rFonts w:ascii="Palatino Linotype" w:hAnsi="Palatino Linotype" w:cstheme="minorHAnsi"/>
          <w:sz w:val="24"/>
          <w:szCs w:val="24"/>
        </w:rPr>
        <w:t xml:space="preserve"> receberá </w:t>
      </w:r>
      <w:r w:rsidR="007A36F0">
        <w:rPr>
          <w:rFonts w:ascii="Palatino Linotype" w:hAnsi="Palatino Linotype" w:cstheme="minorHAnsi"/>
          <w:sz w:val="24"/>
          <w:szCs w:val="24"/>
        </w:rPr>
        <w:t xml:space="preserve">comissão no percentual de </w:t>
      </w:r>
      <w:r w:rsidRPr="00132FCE">
        <w:rPr>
          <w:rFonts w:ascii="Palatino Linotype" w:hAnsi="Palatino Linotype" w:cstheme="minorHAnsi"/>
          <w:sz w:val="24"/>
          <w:szCs w:val="24"/>
        </w:rPr>
        <w:t xml:space="preserve">50% </w:t>
      </w:r>
      <w:r>
        <w:rPr>
          <w:rFonts w:ascii="Palatino Linotype" w:hAnsi="Palatino Linotype" w:cstheme="minorHAnsi"/>
          <w:sz w:val="24"/>
          <w:szCs w:val="24"/>
        </w:rPr>
        <w:t>(cinquenta por cento) do valor correspondente à</w:t>
      </w:r>
      <w:r w:rsidRPr="00132FCE">
        <w:rPr>
          <w:rFonts w:ascii="Palatino Linotype" w:hAnsi="Palatino Linotype" w:cstheme="minorHAnsi"/>
          <w:sz w:val="24"/>
          <w:szCs w:val="24"/>
        </w:rPr>
        <w:t xml:space="preserve"> primeira m</w:t>
      </w:r>
      <w:r w:rsidR="006553B4">
        <w:rPr>
          <w:rFonts w:ascii="Palatino Linotype" w:hAnsi="Palatino Linotype" w:cstheme="minorHAnsi"/>
          <w:sz w:val="24"/>
          <w:szCs w:val="24"/>
        </w:rPr>
        <w:t>ensalidade.</w:t>
      </w:r>
    </w:p>
    <w:p w:rsidR="00132FCE" w:rsidRDefault="00132FCE" w:rsidP="006553B4">
      <w:pPr>
        <w:spacing w:after="0" w:line="360" w:lineRule="auto"/>
        <w:ind w:firstLine="419"/>
        <w:jc w:val="both"/>
        <w:rPr>
          <w:rFonts w:ascii="Palatino Linotype" w:hAnsi="Palatino Linotype" w:cstheme="minorHAnsi"/>
          <w:sz w:val="24"/>
          <w:szCs w:val="24"/>
        </w:rPr>
      </w:pPr>
      <w:proofErr w:type="gramStart"/>
      <w:r>
        <w:rPr>
          <w:rFonts w:ascii="Palatino Linotype" w:hAnsi="Palatino Linotype" w:cstheme="minorHAnsi"/>
          <w:sz w:val="24"/>
          <w:szCs w:val="24"/>
        </w:rPr>
        <w:t>O</w:t>
      </w:r>
      <w:r w:rsidR="007976FE">
        <w:rPr>
          <w:rFonts w:ascii="Palatino Linotype" w:hAnsi="Palatino Linotype" w:cstheme="minorHAnsi"/>
          <w:sz w:val="24"/>
          <w:szCs w:val="24"/>
        </w:rPr>
        <w:t>(</w:t>
      </w:r>
      <w:proofErr w:type="gramEnd"/>
      <w:r w:rsidR="007976FE">
        <w:rPr>
          <w:rFonts w:ascii="Palatino Linotype" w:hAnsi="Palatino Linotype" w:cstheme="minorHAnsi"/>
          <w:sz w:val="24"/>
          <w:szCs w:val="24"/>
        </w:rPr>
        <w:t>A)</w:t>
      </w:r>
      <w:r w:rsidR="001E601B">
        <w:rPr>
          <w:rFonts w:ascii="Palatino Linotype" w:hAnsi="Palatino Linotype" w:cstheme="minorHAnsi"/>
          <w:sz w:val="24"/>
          <w:szCs w:val="24"/>
        </w:rPr>
        <w:t xml:space="preserve"> afiliado</w:t>
      </w:r>
      <w:r>
        <w:rPr>
          <w:rFonts w:ascii="Palatino Linotype" w:hAnsi="Palatino Linotype" w:cstheme="minorHAnsi"/>
          <w:sz w:val="24"/>
          <w:szCs w:val="24"/>
        </w:rPr>
        <w:t xml:space="preserve">(a) declara estar ciente que o valor a ser recebido </w:t>
      </w:r>
      <w:r w:rsidR="006553B4">
        <w:rPr>
          <w:rFonts w:ascii="Palatino Linotype" w:hAnsi="Palatino Linotype" w:cstheme="minorHAnsi"/>
          <w:sz w:val="24"/>
          <w:szCs w:val="24"/>
        </w:rPr>
        <w:t xml:space="preserve">é referente apenas à primeira mensalidade, </w:t>
      </w:r>
      <w:r w:rsidRPr="0009520D">
        <w:rPr>
          <w:rFonts w:ascii="Palatino Linotype" w:hAnsi="Palatino Linotype" w:cstheme="minorHAnsi"/>
          <w:b/>
          <w:sz w:val="24"/>
          <w:szCs w:val="24"/>
          <w:u w:val="single"/>
        </w:rPr>
        <w:t>independente</w:t>
      </w:r>
      <w:r w:rsidR="006553B4" w:rsidRPr="0009520D">
        <w:rPr>
          <w:rFonts w:ascii="Palatino Linotype" w:hAnsi="Palatino Linotype" w:cstheme="minorHAnsi"/>
          <w:b/>
          <w:sz w:val="24"/>
          <w:szCs w:val="24"/>
          <w:u w:val="single"/>
        </w:rPr>
        <w:t>mente</w:t>
      </w:r>
      <w:r w:rsidRPr="0009520D">
        <w:rPr>
          <w:rFonts w:ascii="Palatino Linotype" w:hAnsi="Palatino Linotype" w:cstheme="minorHAnsi"/>
          <w:b/>
          <w:sz w:val="24"/>
          <w:szCs w:val="24"/>
          <w:u w:val="single"/>
        </w:rPr>
        <w:t xml:space="preserve"> do período de permanência do cliente no aplicativo</w:t>
      </w:r>
      <w:r w:rsidRPr="00132FCE">
        <w:rPr>
          <w:rFonts w:ascii="Palatino Linotype" w:hAnsi="Palatino Linotype" w:cstheme="minorHAnsi"/>
          <w:sz w:val="24"/>
          <w:szCs w:val="24"/>
        </w:rPr>
        <w:t>.</w:t>
      </w:r>
    </w:p>
    <w:p w:rsidR="007A36F0" w:rsidRPr="00132FCE" w:rsidRDefault="007A36F0" w:rsidP="006553B4">
      <w:pPr>
        <w:spacing w:after="0" w:line="360" w:lineRule="auto"/>
        <w:ind w:firstLine="419"/>
        <w:jc w:val="both"/>
        <w:rPr>
          <w:rFonts w:ascii="Palatino Linotype" w:hAnsi="Palatino Linotype" w:cstheme="minorHAnsi"/>
          <w:sz w:val="24"/>
          <w:szCs w:val="24"/>
        </w:rPr>
      </w:pPr>
      <w:r w:rsidRPr="007A36F0">
        <w:rPr>
          <w:rFonts w:ascii="Palatino Linotype" w:hAnsi="Palatino Linotype" w:cstheme="minorHAnsi"/>
          <w:sz w:val="24"/>
          <w:szCs w:val="24"/>
        </w:rPr>
        <w:t xml:space="preserve">Caso o </w:t>
      </w:r>
      <w:r>
        <w:rPr>
          <w:rFonts w:ascii="Palatino Linotype" w:hAnsi="Palatino Linotype" w:cstheme="minorHAnsi"/>
          <w:sz w:val="24"/>
          <w:szCs w:val="24"/>
        </w:rPr>
        <w:t>usuário</w:t>
      </w:r>
      <w:r w:rsidRPr="007A36F0">
        <w:rPr>
          <w:rFonts w:ascii="Palatino Linotype" w:hAnsi="Palatino Linotype" w:cstheme="minorHAnsi"/>
          <w:sz w:val="24"/>
          <w:szCs w:val="24"/>
        </w:rPr>
        <w:t xml:space="preserve"> cancele a compra do produto em até </w:t>
      </w:r>
      <w:proofErr w:type="gramStart"/>
      <w:r w:rsidRPr="007A36F0">
        <w:rPr>
          <w:rFonts w:ascii="Palatino Linotype" w:hAnsi="Palatino Linotype" w:cstheme="minorHAnsi"/>
          <w:sz w:val="24"/>
          <w:szCs w:val="24"/>
        </w:rPr>
        <w:t>7</w:t>
      </w:r>
      <w:proofErr w:type="gramEnd"/>
      <w:r w:rsidRPr="007A36F0">
        <w:rPr>
          <w:rFonts w:ascii="Palatino Linotype" w:hAnsi="Palatino Linotype" w:cstheme="minorHAnsi"/>
          <w:sz w:val="24"/>
          <w:szCs w:val="24"/>
        </w:rPr>
        <w:t xml:space="preserve"> (sete) dias, conhecido como “período de desistência”, o(a) </w:t>
      </w:r>
      <w:r>
        <w:rPr>
          <w:rFonts w:ascii="Palatino Linotype" w:hAnsi="Palatino Linotype" w:cstheme="minorHAnsi"/>
          <w:sz w:val="24"/>
          <w:szCs w:val="24"/>
        </w:rPr>
        <w:t>afiliado</w:t>
      </w:r>
      <w:r w:rsidRPr="007A36F0">
        <w:rPr>
          <w:rFonts w:ascii="Palatino Linotype" w:hAnsi="Palatino Linotype" w:cstheme="minorHAnsi"/>
          <w:sz w:val="24"/>
          <w:szCs w:val="24"/>
        </w:rPr>
        <w:t>(a) perderá, consequentemente, o direto à comissão descrita</w:t>
      </w:r>
      <w:r>
        <w:rPr>
          <w:rFonts w:ascii="Palatino Linotype" w:hAnsi="Palatino Linotype" w:cstheme="minorHAnsi"/>
          <w:sz w:val="24"/>
          <w:szCs w:val="24"/>
        </w:rPr>
        <w:t xml:space="preserve"> acima.</w:t>
      </w:r>
    </w:p>
    <w:p w:rsidR="00132FCE" w:rsidRDefault="000407DC" w:rsidP="006553B4">
      <w:pPr>
        <w:spacing w:after="0" w:line="360" w:lineRule="auto"/>
        <w:ind w:firstLine="419"/>
        <w:jc w:val="both"/>
        <w:rPr>
          <w:rFonts w:ascii="Palatino Linotype" w:hAnsi="Palatino Linotype" w:cstheme="minorHAnsi"/>
          <w:sz w:val="24"/>
          <w:szCs w:val="24"/>
        </w:rPr>
      </w:pPr>
      <w:r>
        <w:rPr>
          <w:rFonts w:ascii="Palatino Linotype" w:hAnsi="Palatino Linotype" w:cstheme="minorHAnsi"/>
          <w:sz w:val="24"/>
          <w:szCs w:val="24"/>
        </w:rPr>
        <w:t>O</w:t>
      </w:r>
      <w:r w:rsidR="00132FCE" w:rsidRPr="006553B4">
        <w:rPr>
          <w:rFonts w:ascii="Palatino Linotype" w:hAnsi="Palatino Linotype" w:cstheme="minorHAnsi"/>
          <w:sz w:val="24"/>
          <w:szCs w:val="24"/>
        </w:rPr>
        <w:t xml:space="preserve"> pagamento será feito </w:t>
      </w:r>
      <w:r>
        <w:rPr>
          <w:rFonts w:ascii="Palatino Linotype" w:hAnsi="Palatino Linotype" w:cstheme="minorHAnsi"/>
          <w:sz w:val="24"/>
          <w:szCs w:val="24"/>
        </w:rPr>
        <w:t>em até 4</w:t>
      </w:r>
      <w:r w:rsidR="00746225">
        <w:rPr>
          <w:rFonts w:ascii="Palatino Linotype" w:hAnsi="Palatino Linotype" w:cstheme="minorHAnsi"/>
          <w:sz w:val="24"/>
          <w:szCs w:val="24"/>
        </w:rPr>
        <w:t>0</w:t>
      </w:r>
      <w:r>
        <w:rPr>
          <w:rFonts w:ascii="Palatino Linotype" w:hAnsi="Palatino Linotype" w:cstheme="minorHAnsi"/>
          <w:sz w:val="24"/>
          <w:szCs w:val="24"/>
        </w:rPr>
        <w:t xml:space="preserve"> (quarenta) dias após a</w:t>
      </w:r>
      <w:r w:rsidRPr="006553B4">
        <w:rPr>
          <w:rFonts w:ascii="Palatino Linotype" w:hAnsi="Palatino Linotype" w:cstheme="minorHAnsi"/>
          <w:sz w:val="24"/>
          <w:szCs w:val="24"/>
        </w:rPr>
        <w:t xml:space="preserve"> c</w:t>
      </w:r>
      <w:r>
        <w:rPr>
          <w:rFonts w:ascii="Palatino Linotype" w:hAnsi="Palatino Linotype" w:cstheme="minorHAnsi"/>
          <w:sz w:val="24"/>
          <w:szCs w:val="24"/>
        </w:rPr>
        <w:t xml:space="preserve">ompensação da venda realizada através do link </w:t>
      </w:r>
      <w:proofErr w:type="gramStart"/>
      <w:r>
        <w:rPr>
          <w:rFonts w:ascii="Palatino Linotype" w:hAnsi="Palatino Linotype" w:cstheme="minorHAnsi"/>
          <w:sz w:val="24"/>
          <w:szCs w:val="24"/>
        </w:rPr>
        <w:t>do(</w:t>
      </w:r>
      <w:proofErr w:type="gramEnd"/>
      <w:r>
        <w:rPr>
          <w:rFonts w:ascii="Palatino Linotype" w:hAnsi="Palatino Linotype" w:cstheme="minorHAnsi"/>
          <w:sz w:val="24"/>
          <w:szCs w:val="24"/>
        </w:rPr>
        <w:t>a) afiliado(a)</w:t>
      </w:r>
      <w:r w:rsidR="006553B4">
        <w:rPr>
          <w:rFonts w:ascii="Palatino Linotype" w:hAnsi="Palatino Linotype" w:cstheme="minorHAnsi"/>
          <w:sz w:val="24"/>
          <w:szCs w:val="24"/>
        </w:rPr>
        <w:t xml:space="preserve">, </w:t>
      </w:r>
      <w:r>
        <w:rPr>
          <w:rFonts w:ascii="Palatino Linotype" w:hAnsi="Palatino Linotype" w:cstheme="minorHAnsi"/>
          <w:sz w:val="24"/>
          <w:szCs w:val="24"/>
        </w:rPr>
        <w:t>mediante</w:t>
      </w:r>
      <w:r w:rsidR="00132FCE" w:rsidRPr="006553B4">
        <w:rPr>
          <w:rFonts w:ascii="Palatino Linotype" w:hAnsi="Palatino Linotype" w:cstheme="minorHAnsi"/>
          <w:sz w:val="24"/>
          <w:szCs w:val="24"/>
        </w:rPr>
        <w:t xml:space="preserve"> depósito na conta cadastrada</w:t>
      </w:r>
      <w:r w:rsidR="00AF0CC1">
        <w:rPr>
          <w:rFonts w:ascii="Palatino Linotype" w:hAnsi="Palatino Linotype" w:cstheme="minorHAnsi"/>
          <w:sz w:val="24"/>
          <w:szCs w:val="24"/>
        </w:rPr>
        <w:t xml:space="preserve"> na plataforma</w:t>
      </w:r>
      <w:r w:rsidR="00132FCE" w:rsidRPr="006553B4">
        <w:rPr>
          <w:rFonts w:ascii="Palatino Linotype" w:hAnsi="Palatino Linotype" w:cstheme="minorHAnsi"/>
          <w:sz w:val="24"/>
          <w:szCs w:val="24"/>
        </w:rPr>
        <w:t>.</w:t>
      </w:r>
    </w:p>
    <w:p w:rsidR="00DE54AA" w:rsidRDefault="00DE54AA" w:rsidP="00DE54AA">
      <w:pPr>
        <w:spacing w:after="0" w:line="360" w:lineRule="auto"/>
        <w:ind w:firstLine="419"/>
        <w:jc w:val="both"/>
        <w:rPr>
          <w:rFonts w:ascii="Palatino Linotype" w:hAnsi="Palatino Linotype"/>
          <w:sz w:val="24"/>
          <w:szCs w:val="24"/>
        </w:rPr>
      </w:pPr>
      <w:proofErr w:type="gramStart"/>
      <w:r>
        <w:rPr>
          <w:rFonts w:ascii="Palatino Linotype" w:hAnsi="Palatino Linotype" w:cstheme="minorHAnsi"/>
          <w:sz w:val="24"/>
          <w:szCs w:val="24"/>
        </w:rPr>
        <w:t>O(</w:t>
      </w:r>
      <w:proofErr w:type="gramEnd"/>
      <w:r>
        <w:rPr>
          <w:rFonts w:ascii="Palatino Linotype" w:hAnsi="Palatino Linotype" w:cstheme="minorHAnsi"/>
          <w:sz w:val="24"/>
          <w:szCs w:val="24"/>
        </w:rPr>
        <w:t xml:space="preserve">A) afiliado(a) declara estar ciente que </w:t>
      </w:r>
      <w:r>
        <w:rPr>
          <w:rFonts w:ascii="Palatino Linotype" w:hAnsi="Palatino Linotype"/>
          <w:sz w:val="24"/>
          <w:szCs w:val="24"/>
        </w:rPr>
        <w:t xml:space="preserve">é </w:t>
      </w:r>
      <w:r w:rsidRPr="007A36F0">
        <w:rPr>
          <w:rFonts w:ascii="Palatino Linotype" w:hAnsi="Palatino Linotype" w:cstheme="minorHAnsi"/>
          <w:sz w:val="24"/>
          <w:szCs w:val="24"/>
        </w:rPr>
        <w:t>o(a) único(a) responsável por qualquer dado preenchido de forma incorreta, incompleta e/ou inverídica.</w:t>
      </w:r>
    </w:p>
    <w:p w:rsidR="0030380A" w:rsidRDefault="00675EE0" w:rsidP="006553B4">
      <w:pPr>
        <w:spacing w:after="0" w:line="360" w:lineRule="auto"/>
        <w:ind w:firstLine="419"/>
        <w:jc w:val="both"/>
        <w:rPr>
          <w:rFonts w:ascii="Palatino Linotype" w:hAnsi="Palatino Linotype" w:cstheme="minorHAnsi"/>
          <w:sz w:val="24"/>
          <w:szCs w:val="24"/>
        </w:rPr>
      </w:pPr>
      <w:r>
        <w:rPr>
          <w:rFonts w:ascii="Palatino Linotype" w:hAnsi="Palatino Linotype" w:cstheme="minorHAnsi"/>
          <w:sz w:val="24"/>
          <w:szCs w:val="24"/>
        </w:rPr>
        <w:t xml:space="preserve">As vendas realizadas </w:t>
      </w:r>
      <w:r w:rsidR="00C55D56">
        <w:rPr>
          <w:rFonts w:ascii="Palatino Linotype" w:hAnsi="Palatino Linotype" w:cstheme="minorHAnsi"/>
          <w:sz w:val="24"/>
          <w:szCs w:val="24"/>
        </w:rPr>
        <w:t xml:space="preserve">por meio diverso, que não mediante a utilização do Link </w:t>
      </w:r>
      <w:proofErr w:type="gramStart"/>
      <w:r w:rsidR="00C55D56">
        <w:rPr>
          <w:rFonts w:ascii="Palatino Linotype" w:hAnsi="Palatino Linotype" w:cstheme="minorHAnsi"/>
          <w:sz w:val="24"/>
          <w:szCs w:val="24"/>
        </w:rPr>
        <w:t>do(</w:t>
      </w:r>
      <w:proofErr w:type="gramEnd"/>
      <w:r w:rsidR="00C55D56">
        <w:rPr>
          <w:rFonts w:ascii="Palatino Linotype" w:hAnsi="Palatino Linotype" w:cstheme="minorHAnsi"/>
          <w:sz w:val="24"/>
          <w:szCs w:val="24"/>
        </w:rPr>
        <w:t xml:space="preserve">a) Afiliado(a) </w:t>
      </w:r>
      <w:r w:rsidRPr="00675EE0">
        <w:rPr>
          <w:rFonts w:ascii="Palatino Linotype" w:hAnsi="Palatino Linotype" w:cstheme="minorHAnsi"/>
          <w:sz w:val="24"/>
          <w:szCs w:val="24"/>
        </w:rPr>
        <w:t xml:space="preserve">não </w:t>
      </w:r>
      <w:r w:rsidR="00C55D56">
        <w:rPr>
          <w:rFonts w:ascii="Palatino Linotype" w:hAnsi="Palatino Linotype" w:cstheme="minorHAnsi"/>
          <w:sz w:val="24"/>
          <w:szCs w:val="24"/>
        </w:rPr>
        <w:t xml:space="preserve">lhe </w:t>
      </w:r>
      <w:r w:rsidRPr="00675EE0">
        <w:rPr>
          <w:rFonts w:ascii="Palatino Linotype" w:hAnsi="Palatino Linotype" w:cstheme="minorHAnsi"/>
          <w:sz w:val="24"/>
          <w:szCs w:val="24"/>
        </w:rPr>
        <w:t xml:space="preserve">renderão </w:t>
      </w:r>
      <w:r w:rsidR="00C55D56">
        <w:rPr>
          <w:rFonts w:ascii="Palatino Linotype" w:hAnsi="Palatino Linotype" w:cstheme="minorHAnsi"/>
          <w:sz w:val="24"/>
          <w:szCs w:val="24"/>
        </w:rPr>
        <w:t>qualquer re</w:t>
      </w:r>
      <w:r w:rsidR="007D28D3">
        <w:rPr>
          <w:rFonts w:ascii="Palatino Linotype" w:hAnsi="Palatino Linotype" w:cstheme="minorHAnsi"/>
          <w:sz w:val="24"/>
          <w:szCs w:val="24"/>
        </w:rPr>
        <w:t>tribuição pecuniária</w:t>
      </w:r>
      <w:r w:rsidR="00C55D56">
        <w:rPr>
          <w:rFonts w:ascii="Palatino Linotype" w:hAnsi="Palatino Linotype" w:cstheme="minorHAnsi"/>
          <w:sz w:val="24"/>
          <w:szCs w:val="24"/>
        </w:rPr>
        <w:t>.</w:t>
      </w:r>
    </w:p>
    <w:p w:rsidR="007976FE" w:rsidRDefault="007976FE" w:rsidP="006553B4">
      <w:pPr>
        <w:spacing w:after="0" w:line="360" w:lineRule="auto"/>
        <w:ind w:firstLine="419"/>
        <w:jc w:val="both"/>
        <w:rPr>
          <w:rFonts w:ascii="Palatino Linotype" w:hAnsi="Palatino Linotype" w:cstheme="minorHAnsi"/>
          <w:sz w:val="24"/>
          <w:szCs w:val="24"/>
        </w:rPr>
      </w:pPr>
      <w:proofErr w:type="gramStart"/>
      <w:r>
        <w:rPr>
          <w:rFonts w:ascii="Palatino Linotype" w:hAnsi="Palatino Linotype" w:cstheme="minorHAnsi"/>
          <w:sz w:val="24"/>
          <w:szCs w:val="24"/>
        </w:rPr>
        <w:t>O(</w:t>
      </w:r>
      <w:proofErr w:type="gramEnd"/>
      <w:r>
        <w:rPr>
          <w:rFonts w:ascii="Palatino Linotype" w:hAnsi="Palatino Linotype" w:cstheme="minorHAnsi"/>
          <w:sz w:val="24"/>
          <w:szCs w:val="24"/>
        </w:rPr>
        <w:t>A) afiliado</w:t>
      </w:r>
      <w:r w:rsidR="007A36F0">
        <w:rPr>
          <w:rFonts w:ascii="Palatino Linotype" w:hAnsi="Palatino Linotype" w:cstheme="minorHAnsi"/>
          <w:sz w:val="24"/>
          <w:szCs w:val="24"/>
        </w:rPr>
        <w:t>(a)</w:t>
      </w:r>
      <w:r>
        <w:rPr>
          <w:rFonts w:ascii="Palatino Linotype" w:hAnsi="Palatino Linotype" w:cstheme="minorHAnsi"/>
          <w:sz w:val="24"/>
          <w:szCs w:val="24"/>
        </w:rPr>
        <w:t xml:space="preserve"> poderá acessar a plataforma e verificar exatamente quantas vendas foram realizadas através do seu link e, após o pagamento dos valores que lhe cabem, </w:t>
      </w:r>
      <w:r w:rsidR="00971E43">
        <w:rPr>
          <w:rFonts w:ascii="Palatino Linotype" w:hAnsi="Palatino Linotype" w:cstheme="minorHAnsi"/>
          <w:sz w:val="24"/>
          <w:szCs w:val="24"/>
        </w:rPr>
        <w:t>acompanhar através de aba específica os comprovantes de depósito</w:t>
      </w:r>
      <w:r w:rsidR="00964B6A">
        <w:rPr>
          <w:rFonts w:ascii="Palatino Linotype" w:hAnsi="Palatino Linotype" w:cstheme="minorHAnsi"/>
          <w:sz w:val="24"/>
          <w:szCs w:val="24"/>
        </w:rPr>
        <w:t xml:space="preserve"> realizados para conta cadastrada</w:t>
      </w:r>
      <w:r w:rsidR="00971E43">
        <w:rPr>
          <w:rFonts w:ascii="Palatino Linotype" w:hAnsi="Palatino Linotype" w:cstheme="minorHAnsi"/>
          <w:sz w:val="24"/>
          <w:szCs w:val="24"/>
        </w:rPr>
        <w:t>.</w:t>
      </w:r>
    </w:p>
    <w:p w:rsidR="00C55C44" w:rsidRDefault="00C55C44" w:rsidP="006553B4">
      <w:pPr>
        <w:spacing w:after="0" w:line="360" w:lineRule="auto"/>
        <w:ind w:firstLine="419"/>
        <w:jc w:val="both"/>
        <w:rPr>
          <w:rFonts w:ascii="Palatino Linotype" w:hAnsi="Palatino Linotype" w:cstheme="minorHAnsi"/>
          <w:sz w:val="24"/>
          <w:szCs w:val="24"/>
        </w:rPr>
      </w:pPr>
      <w:r>
        <w:rPr>
          <w:rFonts w:ascii="Palatino Linotype" w:hAnsi="Palatino Linotype" w:cstheme="minorHAnsi"/>
          <w:sz w:val="24"/>
          <w:szCs w:val="24"/>
        </w:rPr>
        <w:t xml:space="preserve">A empresa poderá, a qualquer tempo, de forma livre e sem a obrigatoriedade de apresentar qualquer justificativa, inativar o link de venda </w:t>
      </w:r>
      <w:proofErr w:type="gramStart"/>
      <w:r>
        <w:rPr>
          <w:rFonts w:ascii="Palatino Linotype" w:hAnsi="Palatino Linotype" w:cstheme="minorHAnsi"/>
          <w:sz w:val="24"/>
          <w:szCs w:val="24"/>
        </w:rPr>
        <w:t>do(</w:t>
      </w:r>
      <w:proofErr w:type="gramEnd"/>
      <w:r>
        <w:rPr>
          <w:rFonts w:ascii="Palatino Linotype" w:hAnsi="Palatino Linotype" w:cstheme="minorHAnsi"/>
          <w:sz w:val="24"/>
          <w:szCs w:val="24"/>
        </w:rPr>
        <w:t>a)</w:t>
      </w:r>
      <w:r w:rsidRPr="00C55C44">
        <w:rPr>
          <w:rFonts w:ascii="Palatino Linotype" w:hAnsi="Palatino Linotype" w:cstheme="minorHAnsi"/>
          <w:sz w:val="24"/>
          <w:szCs w:val="24"/>
        </w:rPr>
        <w:t xml:space="preserve"> afiliado(a)</w:t>
      </w:r>
      <w:r>
        <w:rPr>
          <w:rFonts w:ascii="Palatino Linotype" w:hAnsi="Palatino Linotype" w:cstheme="minorHAnsi"/>
          <w:sz w:val="24"/>
          <w:szCs w:val="24"/>
        </w:rPr>
        <w:t>, mediante prévio aviso, sem prejuízo d</w:t>
      </w:r>
      <w:r w:rsidR="00540CF0">
        <w:rPr>
          <w:rFonts w:ascii="Palatino Linotype" w:hAnsi="Palatino Linotype" w:cstheme="minorHAnsi"/>
          <w:sz w:val="24"/>
          <w:szCs w:val="24"/>
        </w:rPr>
        <w:t xml:space="preserve">o pagamento relativo às </w:t>
      </w:r>
      <w:r>
        <w:rPr>
          <w:rFonts w:ascii="Palatino Linotype" w:hAnsi="Palatino Linotype" w:cstheme="minorHAnsi"/>
          <w:sz w:val="24"/>
          <w:szCs w:val="24"/>
        </w:rPr>
        <w:t>vendas que já tenham sido realizadas pelo(a) mesmo(a).</w:t>
      </w:r>
    </w:p>
    <w:p w:rsidR="009C74C4" w:rsidRDefault="007A36F0" w:rsidP="00C55ECA">
      <w:pPr>
        <w:spacing w:after="0" w:line="360" w:lineRule="auto"/>
        <w:ind w:firstLine="419"/>
        <w:jc w:val="both"/>
        <w:rPr>
          <w:rFonts w:ascii="Palatino Linotype" w:hAnsi="Palatino Linotype"/>
          <w:sz w:val="24"/>
          <w:szCs w:val="24"/>
        </w:rPr>
      </w:pPr>
      <w:proofErr w:type="gramStart"/>
      <w:r>
        <w:rPr>
          <w:rFonts w:ascii="Palatino Linotype" w:hAnsi="Palatino Linotype" w:cstheme="minorHAnsi"/>
          <w:sz w:val="24"/>
          <w:szCs w:val="24"/>
        </w:rPr>
        <w:lastRenderedPageBreak/>
        <w:t>O(</w:t>
      </w:r>
      <w:proofErr w:type="gramEnd"/>
      <w:r>
        <w:rPr>
          <w:rFonts w:ascii="Palatino Linotype" w:hAnsi="Palatino Linotype" w:cstheme="minorHAnsi"/>
          <w:sz w:val="24"/>
          <w:szCs w:val="24"/>
        </w:rPr>
        <w:t>A) afiliado(a) compromete-se</w:t>
      </w:r>
      <w:r w:rsidR="00C55ECA">
        <w:rPr>
          <w:rFonts w:ascii="Palatino Linotype" w:hAnsi="Palatino Linotype" w:cstheme="minorHAnsi"/>
          <w:sz w:val="24"/>
          <w:szCs w:val="24"/>
        </w:rPr>
        <w:t xml:space="preserve"> </w:t>
      </w:r>
      <w:r w:rsidRPr="00C55ECA">
        <w:rPr>
          <w:rFonts w:ascii="Palatino Linotype" w:hAnsi="Palatino Linotype" w:cstheme="minorHAnsi"/>
          <w:sz w:val="24"/>
          <w:szCs w:val="24"/>
        </w:rPr>
        <w:t>a z</w:t>
      </w:r>
      <w:r w:rsidR="00D73631" w:rsidRPr="00C55ECA">
        <w:rPr>
          <w:rFonts w:ascii="Palatino Linotype" w:hAnsi="Palatino Linotype"/>
          <w:sz w:val="24"/>
          <w:szCs w:val="24"/>
        </w:rPr>
        <w:t>elar</w:t>
      </w:r>
      <w:r w:rsidR="00D73631" w:rsidRPr="00C55ECA">
        <w:rPr>
          <w:rFonts w:ascii="Palatino Linotype" w:hAnsi="Palatino Linotype"/>
          <w:spacing w:val="-7"/>
          <w:sz w:val="24"/>
          <w:szCs w:val="24"/>
        </w:rPr>
        <w:t xml:space="preserve"> </w:t>
      </w:r>
      <w:r w:rsidR="00D73631" w:rsidRPr="00C55ECA">
        <w:rPr>
          <w:rFonts w:ascii="Palatino Linotype" w:hAnsi="Palatino Linotype"/>
          <w:sz w:val="24"/>
          <w:szCs w:val="24"/>
        </w:rPr>
        <w:t>pela</w:t>
      </w:r>
      <w:r w:rsidR="00D73631" w:rsidRPr="00C55ECA">
        <w:rPr>
          <w:rFonts w:ascii="Palatino Linotype" w:hAnsi="Palatino Linotype"/>
          <w:spacing w:val="-6"/>
          <w:sz w:val="24"/>
          <w:szCs w:val="24"/>
        </w:rPr>
        <w:t xml:space="preserve"> </w:t>
      </w:r>
      <w:r w:rsidR="00D73631" w:rsidRPr="00C55ECA">
        <w:rPr>
          <w:rFonts w:ascii="Palatino Linotype" w:hAnsi="Palatino Linotype"/>
          <w:sz w:val="24"/>
          <w:szCs w:val="24"/>
        </w:rPr>
        <w:t>boa</w:t>
      </w:r>
      <w:r w:rsidR="00D73631" w:rsidRPr="00C55ECA">
        <w:rPr>
          <w:rFonts w:ascii="Palatino Linotype" w:hAnsi="Palatino Linotype"/>
          <w:spacing w:val="-6"/>
          <w:sz w:val="24"/>
          <w:szCs w:val="24"/>
        </w:rPr>
        <w:t xml:space="preserve"> </w:t>
      </w:r>
      <w:r w:rsidR="00D73631" w:rsidRPr="00C55ECA">
        <w:rPr>
          <w:rFonts w:ascii="Palatino Linotype" w:hAnsi="Palatino Linotype"/>
          <w:sz w:val="24"/>
          <w:szCs w:val="24"/>
        </w:rPr>
        <w:t>reputação</w:t>
      </w:r>
      <w:r w:rsidR="00D73631" w:rsidRPr="00C55ECA">
        <w:rPr>
          <w:rFonts w:ascii="Palatino Linotype" w:hAnsi="Palatino Linotype"/>
          <w:spacing w:val="-6"/>
          <w:sz w:val="24"/>
          <w:szCs w:val="24"/>
        </w:rPr>
        <w:t xml:space="preserve"> </w:t>
      </w:r>
      <w:r w:rsidR="00D73631" w:rsidRPr="00C55ECA">
        <w:rPr>
          <w:rFonts w:ascii="Palatino Linotype" w:hAnsi="Palatino Linotype"/>
          <w:sz w:val="24"/>
          <w:szCs w:val="24"/>
        </w:rPr>
        <w:t>da</w:t>
      </w:r>
      <w:r w:rsidR="00D73631" w:rsidRPr="00C55ECA">
        <w:rPr>
          <w:rFonts w:ascii="Palatino Linotype" w:hAnsi="Palatino Linotype"/>
          <w:spacing w:val="-7"/>
          <w:sz w:val="24"/>
          <w:szCs w:val="24"/>
        </w:rPr>
        <w:t xml:space="preserve"> </w:t>
      </w:r>
      <w:r w:rsidRPr="00C55ECA">
        <w:rPr>
          <w:rFonts w:ascii="Palatino Linotype" w:hAnsi="Palatino Linotype"/>
          <w:sz w:val="24"/>
          <w:szCs w:val="24"/>
        </w:rPr>
        <w:t>empresa responsável pelo aplicativo</w:t>
      </w:r>
      <w:r w:rsidR="00D73631" w:rsidRPr="00C55ECA">
        <w:rPr>
          <w:rFonts w:ascii="Palatino Linotype" w:hAnsi="Palatino Linotype"/>
          <w:spacing w:val="-6"/>
          <w:sz w:val="24"/>
          <w:szCs w:val="24"/>
        </w:rPr>
        <w:t xml:space="preserve"> </w:t>
      </w:r>
      <w:r w:rsidR="00D73631" w:rsidRPr="00C55ECA">
        <w:rPr>
          <w:rFonts w:ascii="Palatino Linotype" w:hAnsi="Palatino Linotype"/>
          <w:sz w:val="24"/>
          <w:szCs w:val="24"/>
        </w:rPr>
        <w:t>e</w:t>
      </w:r>
      <w:r w:rsidR="00D73631" w:rsidRPr="00C55ECA">
        <w:rPr>
          <w:rFonts w:ascii="Palatino Linotype" w:hAnsi="Palatino Linotype"/>
          <w:spacing w:val="-6"/>
          <w:sz w:val="24"/>
          <w:szCs w:val="24"/>
        </w:rPr>
        <w:t xml:space="preserve"> </w:t>
      </w:r>
      <w:r w:rsidR="00D73631" w:rsidRPr="00C55ECA">
        <w:rPr>
          <w:rFonts w:ascii="Palatino Linotype" w:hAnsi="Palatino Linotype"/>
          <w:sz w:val="24"/>
          <w:szCs w:val="24"/>
        </w:rPr>
        <w:t>de</w:t>
      </w:r>
      <w:r w:rsidR="00D73631" w:rsidRPr="00C55ECA">
        <w:rPr>
          <w:rFonts w:ascii="Palatino Linotype" w:hAnsi="Palatino Linotype"/>
          <w:spacing w:val="-6"/>
          <w:sz w:val="24"/>
          <w:szCs w:val="24"/>
        </w:rPr>
        <w:t xml:space="preserve"> </w:t>
      </w:r>
      <w:r w:rsidR="00D73631" w:rsidRPr="00C55ECA">
        <w:rPr>
          <w:rFonts w:ascii="Palatino Linotype" w:hAnsi="Palatino Linotype"/>
          <w:sz w:val="24"/>
          <w:szCs w:val="24"/>
        </w:rPr>
        <w:t>seus</w:t>
      </w:r>
      <w:r w:rsidR="00D73631" w:rsidRPr="00C55ECA">
        <w:rPr>
          <w:rFonts w:ascii="Palatino Linotype" w:hAnsi="Palatino Linotype"/>
          <w:spacing w:val="-7"/>
          <w:sz w:val="24"/>
          <w:szCs w:val="24"/>
        </w:rPr>
        <w:t xml:space="preserve"> </w:t>
      </w:r>
      <w:r w:rsidR="00C55ECA">
        <w:rPr>
          <w:rFonts w:ascii="Palatino Linotype" w:hAnsi="Palatino Linotype"/>
          <w:sz w:val="24"/>
          <w:szCs w:val="24"/>
        </w:rPr>
        <w:t xml:space="preserve">colaboradores e a </w:t>
      </w:r>
      <w:r w:rsidR="00D73631" w:rsidRPr="007A36F0">
        <w:rPr>
          <w:rFonts w:ascii="Palatino Linotype" w:hAnsi="Palatino Linotype"/>
          <w:sz w:val="24"/>
          <w:szCs w:val="24"/>
        </w:rPr>
        <w:t>não realizar nenhum tipo de conduta fraudulenta, que busque enganar, mascarar ou</w:t>
      </w:r>
      <w:r w:rsidR="00D73631" w:rsidRPr="007A36F0">
        <w:rPr>
          <w:rFonts w:ascii="Palatino Linotype" w:hAnsi="Palatino Linotype"/>
          <w:spacing w:val="1"/>
          <w:sz w:val="24"/>
          <w:szCs w:val="24"/>
        </w:rPr>
        <w:t xml:space="preserve"> </w:t>
      </w:r>
      <w:r w:rsidR="00D73631" w:rsidRPr="007A36F0">
        <w:rPr>
          <w:rFonts w:ascii="Palatino Linotype" w:hAnsi="Palatino Linotype"/>
          <w:sz w:val="24"/>
          <w:szCs w:val="24"/>
        </w:rPr>
        <w:t>levar</w:t>
      </w:r>
      <w:r w:rsidR="00D73631" w:rsidRPr="007A36F0">
        <w:rPr>
          <w:rFonts w:ascii="Palatino Linotype" w:hAnsi="Palatino Linotype"/>
          <w:spacing w:val="1"/>
          <w:sz w:val="24"/>
          <w:szCs w:val="24"/>
        </w:rPr>
        <w:t xml:space="preserve"> </w:t>
      </w:r>
      <w:r w:rsidR="00D73631" w:rsidRPr="007A36F0">
        <w:rPr>
          <w:rFonts w:ascii="Palatino Linotype" w:hAnsi="Palatino Linotype"/>
          <w:sz w:val="24"/>
          <w:szCs w:val="24"/>
        </w:rPr>
        <w:t>a</w:t>
      </w:r>
      <w:r w:rsidR="00D73631" w:rsidRPr="007A36F0">
        <w:rPr>
          <w:rFonts w:ascii="Palatino Linotype" w:hAnsi="Palatino Linotype"/>
          <w:spacing w:val="1"/>
          <w:sz w:val="24"/>
          <w:szCs w:val="24"/>
        </w:rPr>
        <w:t xml:space="preserve"> </w:t>
      </w:r>
      <w:r>
        <w:rPr>
          <w:rFonts w:ascii="Palatino Linotype" w:hAnsi="Palatino Linotype"/>
          <w:sz w:val="24"/>
          <w:szCs w:val="24"/>
        </w:rPr>
        <w:t>empresa</w:t>
      </w:r>
      <w:r w:rsidR="00D73631" w:rsidRPr="007A36F0">
        <w:rPr>
          <w:rFonts w:ascii="Palatino Linotype" w:hAnsi="Palatino Linotype"/>
          <w:spacing w:val="1"/>
          <w:sz w:val="24"/>
          <w:szCs w:val="24"/>
        </w:rPr>
        <w:t xml:space="preserve"> </w:t>
      </w:r>
      <w:r w:rsidR="00D73631" w:rsidRPr="007A36F0">
        <w:rPr>
          <w:rFonts w:ascii="Palatino Linotype" w:hAnsi="Palatino Linotype"/>
          <w:sz w:val="24"/>
          <w:szCs w:val="24"/>
        </w:rPr>
        <w:t>ou</w:t>
      </w:r>
      <w:r w:rsidR="00D73631" w:rsidRPr="007A36F0">
        <w:rPr>
          <w:rFonts w:ascii="Palatino Linotype" w:hAnsi="Palatino Linotype"/>
          <w:spacing w:val="1"/>
          <w:sz w:val="24"/>
          <w:szCs w:val="24"/>
        </w:rPr>
        <w:t xml:space="preserve"> </w:t>
      </w:r>
      <w:r w:rsidR="00D73631" w:rsidRPr="007A36F0">
        <w:rPr>
          <w:rFonts w:ascii="Palatino Linotype" w:hAnsi="Palatino Linotype"/>
          <w:sz w:val="24"/>
          <w:szCs w:val="24"/>
        </w:rPr>
        <w:t>os</w:t>
      </w:r>
      <w:r w:rsidR="00D73631" w:rsidRPr="007A36F0">
        <w:rPr>
          <w:rFonts w:ascii="Palatino Linotype" w:hAnsi="Palatino Linotype"/>
          <w:spacing w:val="1"/>
          <w:sz w:val="24"/>
          <w:szCs w:val="24"/>
        </w:rPr>
        <w:t xml:space="preserve"> </w:t>
      </w:r>
      <w:r w:rsidR="00D73631" w:rsidRPr="007A36F0">
        <w:rPr>
          <w:rFonts w:ascii="Palatino Linotype" w:hAnsi="Palatino Linotype"/>
          <w:sz w:val="24"/>
          <w:szCs w:val="24"/>
        </w:rPr>
        <w:t>potenciais</w:t>
      </w:r>
      <w:r w:rsidR="00D73631" w:rsidRPr="007A36F0">
        <w:rPr>
          <w:rFonts w:ascii="Palatino Linotype" w:hAnsi="Palatino Linotype"/>
          <w:spacing w:val="1"/>
          <w:sz w:val="24"/>
          <w:szCs w:val="24"/>
        </w:rPr>
        <w:t xml:space="preserve"> </w:t>
      </w:r>
      <w:r w:rsidR="00D73631" w:rsidRPr="007A36F0">
        <w:rPr>
          <w:rFonts w:ascii="Palatino Linotype" w:hAnsi="Palatino Linotype"/>
          <w:sz w:val="24"/>
          <w:szCs w:val="24"/>
        </w:rPr>
        <w:t>clientes a cometer qualquer tipo de erro ou de ato</w:t>
      </w:r>
      <w:r w:rsidR="00D73631" w:rsidRPr="007A36F0">
        <w:rPr>
          <w:rFonts w:ascii="Palatino Linotype" w:hAnsi="Palatino Linotype"/>
          <w:spacing w:val="1"/>
          <w:sz w:val="24"/>
          <w:szCs w:val="24"/>
        </w:rPr>
        <w:t xml:space="preserve"> </w:t>
      </w:r>
      <w:r w:rsidR="00D73631" w:rsidRPr="007A36F0">
        <w:rPr>
          <w:rFonts w:ascii="Palatino Linotype" w:hAnsi="Palatino Linotype"/>
          <w:sz w:val="24"/>
          <w:szCs w:val="24"/>
        </w:rPr>
        <w:t>contrário à lei.</w:t>
      </w:r>
    </w:p>
    <w:p w:rsidR="009C74C4" w:rsidRDefault="0030380A" w:rsidP="0030380A">
      <w:pPr>
        <w:spacing w:after="0" w:line="360" w:lineRule="auto"/>
        <w:ind w:firstLine="419"/>
        <w:jc w:val="both"/>
        <w:rPr>
          <w:rFonts w:ascii="Palatino Linotype" w:hAnsi="Palatino Linotype" w:cstheme="minorHAnsi"/>
          <w:sz w:val="24"/>
          <w:szCs w:val="24"/>
        </w:rPr>
      </w:pPr>
      <w:proofErr w:type="gramStart"/>
      <w:r>
        <w:rPr>
          <w:rFonts w:ascii="Palatino Linotype" w:hAnsi="Palatino Linotype" w:cstheme="minorHAnsi"/>
          <w:sz w:val="24"/>
          <w:szCs w:val="24"/>
        </w:rPr>
        <w:t>O(</w:t>
      </w:r>
      <w:proofErr w:type="gramEnd"/>
      <w:r>
        <w:rPr>
          <w:rFonts w:ascii="Palatino Linotype" w:hAnsi="Palatino Linotype" w:cstheme="minorHAnsi"/>
          <w:sz w:val="24"/>
          <w:szCs w:val="24"/>
        </w:rPr>
        <w:t xml:space="preserve">a) Afiliado(a) se obriga a </w:t>
      </w:r>
      <w:r w:rsidR="00D73631">
        <w:rPr>
          <w:rFonts w:ascii="Palatino Linotype" w:hAnsi="Palatino Linotype" w:cstheme="minorHAnsi"/>
          <w:sz w:val="24"/>
          <w:szCs w:val="24"/>
        </w:rPr>
        <w:t xml:space="preserve">não utilizar quaisquer Informações Confidenciais </w:t>
      </w:r>
      <w:r>
        <w:rPr>
          <w:rFonts w:ascii="Palatino Linotype" w:hAnsi="Palatino Linotype" w:cstheme="minorHAnsi"/>
          <w:sz w:val="24"/>
          <w:szCs w:val="24"/>
        </w:rPr>
        <w:t xml:space="preserve">da empresa </w:t>
      </w:r>
      <w:r w:rsidR="00D73631">
        <w:rPr>
          <w:rFonts w:ascii="Palatino Linotype" w:hAnsi="Palatino Linotype" w:cstheme="minorHAnsi"/>
          <w:sz w:val="24"/>
          <w:szCs w:val="24"/>
        </w:rPr>
        <w:t>em proveito próprio ou de terceiros, responsabilizando-se pela violação das obrigações aqui previstas.</w:t>
      </w:r>
    </w:p>
    <w:p w:rsidR="003D4CD5" w:rsidRDefault="00FD7227" w:rsidP="003D4CD5">
      <w:pPr>
        <w:spacing w:after="0" w:line="360" w:lineRule="auto"/>
        <w:ind w:firstLine="419"/>
        <w:jc w:val="both"/>
        <w:rPr>
          <w:rFonts w:ascii="Palatino Linotype" w:hAnsi="Palatino Linotype" w:cstheme="minorHAnsi"/>
          <w:sz w:val="24"/>
          <w:szCs w:val="24"/>
        </w:rPr>
      </w:pPr>
      <w:r w:rsidRPr="00FD7227">
        <w:rPr>
          <w:rFonts w:ascii="Palatino Linotype" w:hAnsi="Palatino Linotype" w:cstheme="minorHAnsi"/>
          <w:sz w:val="24"/>
          <w:szCs w:val="24"/>
        </w:rPr>
        <w:t xml:space="preserve">Caso </w:t>
      </w:r>
      <w:proofErr w:type="gramStart"/>
      <w:r w:rsidRPr="00FD7227">
        <w:rPr>
          <w:rFonts w:ascii="Palatino Linotype" w:hAnsi="Palatino Linotype" w:cstheme="minorHAnsi"/>
          <w:sz w:val="24"/>
          <w:szCs w:val="24"/>
        </w:rPr>
        <w:t>o</w:t>
      </w:r>
      <w:r>
        <w:rPr>
          <w:rFonts w:ascii="Palatino Linotype" w:hAnsi="Palatino Linotype" w:cstheme="minorHAnsi"/>
          <w:sz w:val="24"/>
          <w:szCs w:val="24"/>
        </w:rPr>
        <w:t>(</w:t>
      </w:r>
      <w:proofErr w:type="gramEnd"/>
      <w:r>
        <w:rPr>
          <w:rFonts w:ascii="Palatino Linotype" w:hAnsi="Palatino Linotype" w:cstheme="minorHAnsi"/>
          <w:sz w:val="24"/>
          <w:szCs w:val="24"/>
        </w:rPr>
        <w:t>a)</w:t>
      </w:r>
      <w:r w:rsidRPr="00FD7227">
        <w:rPr>
          <w:rFonts w:ascii="Palatino Linotype" w:hAnsi="Palatino Linotype" w:cstheme="minorHAnsi"/>
          <w:sz w:val="24"/>
          <w:szCs w:val="24"/>
        </w:rPr>
        <w:t xml:space="preserve"> afiliado</w:t>
      </w:r>
      <w:r>
        <w:rPr>
          <w:rFonts w:ascii="Palatino Linotype" w:hAnsi="Palatino Linotype" w:cstheme="minorHAnsi"/>
          <w:sz w:val="24"/>
          <w:szCs w:val="24"/>
        </w:rPr>
        <w:t>(a)</w:t>
      </w:r>
      <w:r w:rsidRPr="00FD7227">
        <w:rPr>
          <w:rFonts w:ascii="Palatino Linotype" w:hAnsi="Palatino Linotype" w:cstheme="minorHAnsi"/>
          <w:sz w:val="24"/>
          <w:szCs w:val="24"/>
        </w:rPr>
        <w:t xml:space="preserve"> deseje sair do programa de afilados, </w:t>
      </w:r>
      <w:r>
        <w:rPr>
          <w:rFonts w:ascii="Palatino Linotype" w:hAnsi="Palatino Linotype" w:cstheme="minorHAnsi"/>
          <w:sz w:val="24"/>
          <w:szCs w:val="24"/>
        </w:rPr>
        <w:t>deverá</w:t>
      </w:r>
      <w:r w:rsidRPr="00FD7227">
        <w:rPr>
          <w:rFonts w:ascii="Palatino Linotype" w:hAnsi="Palatino Linotype" w:cstheme="minorHAnsi"/>
          <w:sz w:val="24"/>
          <w:szCs w:val="24"/>
        </w:rPr>
        <w:t xml:space="preserve"> enviar um e-mail para afiliadodecodicas@gmail.com solicitando ser re</w:t>
      </w:r>
      <w:r>
        <w:rPr>
          <w:rFonts w:ascii="Palatino Linotype" w:hAnsi="Palatino Linotype" w:cstheme="minorHAnsi"/>
          <w:sz w:val="24"/>
          <w:szCs w:val="24"/>
        </w:rPr>
        <w:t>movido do programa de afiliados</w:t>
      </w:r>
      <w:r w:rsidRPr="00FD7227">
        <w:rPr>
          <w:rFonts w:ascii="Palatino Linotype" w:hAnsi="Palatino Linotype" w:cstheme="minorHAnsi"/>
          <w:sz w:val="24"/>
          <w:szCs w:val="24"/>
        </w:rPr>
        <w:t>.</w:t>
      </w:r>
    </w:p>
    <w:p w:rsidR="009C74C4" w:rsidRDefault="003D4CD5" w:rsidP="003D4CD5">
      <w:pPr>
        <w:spacing w:after="0" w:line="360" w:lineRule="auto"/>
        <w:ind w:firstLine="419"/>
        <w:jc w:val="both"/>
        <w:rPr>
          <w:rFonts w:ascii="Palatino Linotype" w:hAnsi="Palatino Linotype" w:cstheme="minorHAnsi"/>
          <w:sz w:val="24"/>
          <w:szCs w:val="24"/>
        </w:rPr>
      </w:pPr>
      <w:proofErr w:type="gramStart"/>
      <w:r>
        <w:rPr>
          <w:rFonts w:ascii="Palatino Linotype" w:hAnsi="Palatino Linotype" w:cstheme="minorHAnsi"/>
          <w:sz w:val="24"/>
          <w:szCs w:val="24"/>
        </w:rPr>
        <w:t>O</w:t>
      </w:r>
      <w:r w:rsidR="00D73631">
        <w:rPr>
          <w:rFonts w:ascii="Palatino Linotype" w:hAnsi="Palatino Linotype" w:cstheme="minorHAnsi"/>
          <w:sz w:val="24"/>
          <w:szCs w:val="24"/>
        </w:rPr>
        <w:t>(</w:t>
      </w:r>
      <w:proofErr w:type="gramEnd"/>
      <w:r w:rsidR="00D73631">
        <w:rPr>
          <w:rFonts w:ascii="Palatino Linotype" w:hAnsi="Palatino Linotype" w:cstheme="minorHAnsi"/>
          <w:sz w:val="24"/>
          <w:szCs w:val="24"/>
        </w:rPr>
        <w:t xml:space="preserve">a) </w:t>
      </w:r>
      <w:r>
        <w:rPr>
          <w:rFonts w:ascii="Palatino Linotype" w:hAnsi="Palatino Linotype" w:cstheme="minorHAnsi"/>
          <w:sz w:val="24"/>
          <w:szCs w:val="24"/>
        </w:rPr>
        <w:t>Afiliado</w:t>
      </w:r>
      <w:r w:rsidR="00D73631">
        <w:rPr>
          <w:rFonts w:ascii="Palatino Linotype" w:hAnsi="Palatino Linotype" w:cstheme="minorHAnsi"/>
          <w:sz w:val="24"/>
          <w:szCs w:val="24"/>
        </w:rPr>
        <w:t xml:space="preserve">(a) </w:t>
      </w:r>
      <w:r>
        <w:rPr>
          <w:rFonts w:ascii="Palatino Linotype" w:hAnsi="Palatino Linotype" w:cstheme="minorHAnsi"/>
          <w:sz w:val="24"/>
          <w:szCs w:val="24"/>
        </w:rPr>
        <w:t xml:space="preserve">autoriza que a empresa utilize a sua imagem quando o(a) mesmo(a) realizar publicações </w:t>
      </w:r>
      <w:r w:rsidR="00D73631">
        <w:rPr>
          <w:rFonts w:ascii="Palatino Linotype" w:hAnsi="Palatino Linotype" w:cstheme="minorHAnsi"/>
          <w:sz w:val="24"/>
          <w:szCs w:val="24"/>
        </w:rPr>
        <w:t xml:space="preserve">para a divulgação </w:t>
      </w:r>
      <w:r>
        <w:rPr>
          <w:rFonts w:ascii="Palatino Linotype" w:hAnsi="Palatino Linotype" w:cstheme="minorHAnsi"/>
          <w:sz w:val="24"/>
          <w:szCs w:val="24"/>
        </w:rPr>
        <w:t xml:space="preserve">do </w:t>
      </w:r>
      <w:r w:rsidR="004B2352">
        <w:rPr>
          <w:rFonts w:ascii="Palatino Linotype" w:hAnsi="Palatino Linotype" w:cstheme="minorHAnsi"/>
          <w:sz w:val="24"/>
          <w:szCs w:val="24"/>
        </w:rPr>
        <w:t>aplicativo</w:t>
      </w:r>
      <w:r w:rsidR="00D73631">
        <w:rPr>
          <w:rFonts w:ascii="Palatino Linotype" w:hAnsi="Palatino Linotype" w:cstheme="minorHAnsi"/>
          <w:sz w:val="24"/>
          <w:szCs w:val="24"/>
        </w:rPr>
        <w:t>, podendo ainda divulgar referida imagem em qualquer meio, desde que esteja atrelado ao desenvol</w:t>
      </w:r>
      <w:r>
        <w:rPr>
          <w:rFonts w:ascii="Palatino Linotype" w:hAnsi="Palatino Linotype" w:cstheme="minorHAnsi"/>
          <w:sz w:val="24"/>
          <w:szCs w:val="24"/>
        </w:rPr>
        <w:t>vimento dos negócios da empresa.</w:t>
      </w:r>
    </w:p>
    <w:p w:rsidR="009C74C4" w:rsidRPr="00FD7227" w:rsidRDefault="00D73631" w:rsidP="003D4CD5">
      <w:pPr>
        <w:spacing w:after="0" w:line="360" w:lineRule="auto"/>
        <w:jc w:val="both"/>
        <w:rPr>
          <w:rFonts w:ascii="Palatino Linotype" w:hAnsi="Palatino Linotype" w:cstheme="minorHAnsi"/>
          <w:sz w:val="24"/>
          <w:szCs w:val="24"/>
        </w:rPr>
      </w:pPr>
      <w:r>
        <w:rPr>
          <w:rFonts w:ascii="Palatino Linotype" w:hAnsi="Palatino Linotype" w:cstheme="minorHAnsi"/>
          <w:sz w:val="24"/>
          <w:szCs w:val="24"/>
        </w:rPr>
        <w:tab/>
      </w:r>
      <w:proofErr w:type="gramStart"/>
      <w:r>
        <w:rPr>
          <w:rFonts w:ascii="Palatino Linotype" w:hAnsi="Palatino Linotype" w:cstheme="minorHAnsi"/>
          <w:sz w:val="24"/>
          <w:szCs w:val="24"/>
        </w:rPr>
        <w:t>O(</w:t>
      </w:r>
      <w:proofErr w:type="gramEnd"/>
      <w:r>
        <w:rPr>
          <w:rFonts w:ascii="Palatino Linotype" w:hAnsi="Palatino Linotype" w:cstheme="minorHAnsi"/>
          <w:sz w:val="24"/>
          <w:szCs w:val="24"/>
        </w:rPr>
        <w:t xml:space="preserve">A) </w:t>
      </w:r>
      <w:r w:rsidR="00FD7227">
        <w:rPr>
          <w:rFonts w:ascii="Palatino Linotype" w:hAnsi="Palatino Linotype" w:cstheme="minorHAnsi"/>
          <w:sz w:val="24"/>
          <w:szCs w:val="24"/>
        </w:rPr>
        <w:t>Afiliado</w:t>
      </w:r>
      <w:r>
        <w:rPr>
          <w:rFonts w:ascii="Palatino Linotype" w:hAnsi="Palatino Linotype" w:cstheme="minorHAnsi"/>
          <w:sz w:val="24"/>
          <w:szCs w:val="24"/>
        </w:rPr>
        <w:t>(a) reconhece e concorda que, como consultor(a) independente para fins de marketing direto, não estará coberto por compensações decorrentes de relações trabalhistas ou por quaisquer outros benefícios previstos por lei ou na política da contratante aos seus empregados, agentes ou outros colaboradores.</w:t>
      </w:r>
    </w:p>
    <w:p w:rsidR="009C74C4" w:rsidRDefault="00D73631" w:rsidP="003D4CD5">
      <w:pPr>
        <w:spacing w:after="0" w:line="360" w:lineRule="auto"/>
        <w:ind w:firstLine="709"/>
        <w:jc w:val="both"/>
        <w:rPr>
          <w:rFonts w:ascii="Palatino Linotype" w:hAnsi="Palatino Linotype" w:cstheme="minorHAnsi"/>
          <w:sz w:val="24"/>
          <w:szCs w:val="24"/>
        </w:rPr>
      </w:pPr>
      <w:r>
        <w:rPr>
          <w:rFonts w:ascii="Palatino Linotype" w:hAnsi="Palatino Linotype" w:cstheme="minorHAnsi"/>
          <w:sz w:val="24"/>
          <w:szCs w:val="24"/>
        </w:rPr>
        <w:t>Em caso de discussão administrativa ou judicial, no todo ou em parte, sobre os valores, condições e determinaçõe</w:t>
      </w:r>
      <w:r w:rsidR="00FD7227">
        <w:rPr>
          <w:rFonts w:ascii="Palatino Linotype" w:hAnsi="Palatino Linotype" w:cstheme="minorHAnsi"/>
          <w:sz w:val="24"/>
          <w:szCs w:val="24"/>
        </w:rPr>
        <w:t xml:space="preserve">s constantes neste instrumento, que </w:t>
      </w:r>
      <w:r>
        <w:rPr>
          <w:rFonts w:ascii="Palatino Linotype" w:hAnsi="Palatino Linotype" w:cstheme="minorHAnsi"/>
          <w:sz w:val="24"/>
          <w:szCs w:val="24"/>
        </w:rPr>
        <w:t xml:space="preserve">o(a) </w:t>
      </w:r>
      <w:r w:rsidR="00FD7227">
        <w:rPr>
          <w:rFonts w:ascii="Palatino Linotype" w:hAnsi="Palatino Linotype" w:cstheme="minorHAnsi"/>
          <w:sz w:val="24"/>
          <w:szCs w:val="24"/>
        </w:rPr>
        <w:t>Afiliado</w:t>
      </w:r>
      <w:r>
        <w:rPr>
          <w:rFonts w:ascii="Palatino Linotype" w:hAnsi="Palatino Linotype" w:cstheme="minorHAnsi"/>
          <w:sz w:val="24"/>
          <w:szCs w:val="24"/>
        </w:rPr>
        <w:t>(a</w:t>
      </w:r>
      <w:r w:rsidR="00D147E1">
        <w:rPr>
          <w:rFonts w:ascii="Palatino Linotype" w:hAnsi="Palatino Linotype" w:cstheme="minorHAnsi"/>
          <w:sz w:val="24"/>
          <w:szCs w:val="24"/>
        </w:rPr>
        <w:t>) der causa, compromete-se este</w:t>
      </w:r>
      <w:r>
        <w:rPr>
          <w:rFonts w:ascii="Palatino Linotype" w:hAnsi="Palatino Linotype" w:cstheme="minorHAnsi"/>
          <w:sz w:val="24"/>
          <w:szCs w:val="24"/>
        </w:rPr>
        <w:t>(a) a pagar o valor das custas processuais e 20% a título de honorários advocatícios.</w:t>
      </w:r>
    </w:p>
    <w:p w:rsidR="009C74C4" w:rsidRDefault="00D73631" w:rsidP="003D4CD5">
      <w:pPr>
        <w:spacing w:after="0" w:line="360" w:lineRule="auto"/>
        <w:ind w:firstLine="709"/>
        <w:jc w:val="both"/>
        <w:rPr>
          <w:rFonts w:ascii="Palatino Linotype" w:hAnsi="Palatino Linotype" w:cstheme="minorHAnsi"/>
          <w:sz w:val="24"/>
          <w:szCs w:val="24"/>
        </w:rPr>
      </w:pPr>
      <w:r>
        <w:rPr>
          <w:rFonts w:ascii="Palatino Linotype" w:hAnsi="Palatino Linotype" w:cstheme="minorHAnsi"/>
          <w:sz w:val="24"/>
          <w:szCs w:val="24"/>
        </w:rPr>
        <w:t>As partes elegem o Foro da Comarca de Salvador como competente para dirimir quaisquer dúvidas ou conflitos oriundos do presente instrumento, com renúncia expressa a qualquer outro.</w:t>
      </w:r>
    </w:p>
    <w:p w:rsidR="009C74C4" w:rsidRDefault="009C74C4">
      <w:pPr>
        <w:jc w:val="both"/>
        <w:rPr>
          <w:rFonts w:ascii="Palatino Linotype" w:hAnsi="Palatino Linotype" w:cstheme="minorHAnsi"/>
        </w:rPr>
      </w:pPr>
    </w:p>
    <w:p w:rsidR="009C74C4" w:rsidRDefault="00D73631">
      <w:pPr>
        <w:tabs>
          <w:tab w:val="left" w:pos="5103"/>
        </w:tabs>
        <w:spacing w:after="0" w:line="360" w:lineRule="auto"/>
        <w:jc w:val="both"/>
        <w:outlineLvl w:val="0"/>
        <w:rPr>
          <w:rFonts w:ascii="Palatino Linotype" w:hAnsi="Palatino Linotype"/>
        </w:rPr>
      </w:pPr>
      <w:r>
        <w:rPr>
          <w:rFonts w:ascii="Palatino Linotype" w:hAnsi="Palatino Linotype"/>
        </w:rPr>
        <w:t xml:space="preserve">    </w:t>
      </w:r>
    </w:p>
    <w:sectPr w:rsidR="009C74C4">
      <w:pgSz w:w="11906" w:h="16838"/>
      <w:pgMar w:top="993" w:right="566" w:bottom="851" w:left="709" w:header="708" w:footer="555"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PSMT"/>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200247B" w:usb2="00000009" w:usb3="00000000" w:csb0="000001FF" w:csb1="00000000"/>
  </w:font>
  <w:font w:name="DengXian">
    <w:altName w:val="等线"/>
    <w:panose1 w:val="00000000000000000000"/>
    <w:charset w:val="86"/>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5320D"/>
    <w:multiLevelType w:val="multilevel"/>
    <w:tmpl w:val="04C5320D"/>
    <w:lvl w:ilvl="0">
      <w:start w:val="1"/>
      <w:numFmt w:val="decimal"/>
      <w:lvlText w:val="%1"/>
      <w:lvlJc w:val="left"/>
      <w:pPr>
        <w:ind w:left="360" w:hanging="360"/>
      </w:pPr>
      <w:rPr>
        <w:rFonts w:hint="default"/>
      </w:rPr>
    </w:lvl>
    <w:lvl w:ilvl="1">
      <w:start w:val="1"/>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440" w:hanging="108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1920" w:hanging="1440"/>
      </w:pPr>
      <w:rPr>
        <w:rFonts w:hint="default"/>
      </w:rPr>
    </w:lvl>
  </w:abstractNum>
  <w:abstractNum w:abstractNumId="1">
    <w:nsid w:val="09D856EB"/>
    <w:multiLevelType w:val="multilevel"/>
    <w:tmpl w:val="09D856EB"/>
    <w:lvl w:ilvl="0">
      <w:start w:val="1"/>
      <w:numFmt w:val="lowerLetter"/>
      <w:lvlText w:val="%1)"/>
      <w:lvlJc w:val="left"/>
      <w:pPr>
        <w:ind w:left="720" w:hanging="360"/>
      </w:pPr>
      <w:rPr>
        <w:rFonts w:eastAsia="Calibri" w:cs="Calibri"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334693B"/>
    <w:multiLevelType w:val="hybridMultilevel"/>
    <w:tmpl w:val="317A732C"/>
    <w:lvl w:ilvl="0" w:tplc="A226224C">
      <w:start w:val="1"/>
      <w:numFmt w:val="lowerLetter"/>
      <w:lvlText w:val="%1)"/>
      <w:lvlJc w:val="left"/>
      <w:pPr>
        <w:ind w:left="1094" w:hanging="675"/>
      </w:pPr>
      <w:rPr>
        <w:rFonts w:cstheme="minorHAnsi" w:hint="default"/>
      </w:rPr>
    </w:lvl>
    <w:lvl w:ilvl="1" w:tplc="04160019" w:tentative="1">
      <w:start w:val="1"/>
      <w:numFmt w:val="lowerLetter"/>
      <w:lvlText w:val="%2."/>
      <w:lvlJc w:val="left"/>
      <w:pPr>
        <w:ind w:left="1499" w:hanging="360"/>
      </w:pPr>
    </w:lvl>
    <w:lvl w:ilvl="2" w:tplc="0416001B" w:tentative="1">
      <w:start w:val="1"/>
      <w:numFmt w:val="lowerRoman"/>
      <w:lvlText w:val="%3."/>
      <w:lvlJc w:val="right"/>
      <w:pPr>
        <w:ind w:left="2219" w:hanging="180"/>
      </w:pPr>
    </w:lvl>
    <w:lvl w:ilvl="3" w:tplc="0416000F" w:tentative="1">
      <w:start w:val="1"/>
      <w:numFmt w:val="decimal"/>
      <w:lvlText w:val="%4."/>
      <w:lvlJc w:val="left"/>
      <w:pPr>
        <w:ind w:left="2939" w:hanging="360"/>
      </w:pPr>
    </w:lvl>
    <w:lvl w:ilvl="4" w:tplc="04160019" w:tentative="1">
      <w:start w:val="1"/>
      <w:numFmt w:val="lowerLetter"/>
      <w:lvlText w:val="%5."/>
      <w:lvlJc w:val="left"/>
      <w:pPr>
        <w:ind w:left="3659" w:hanging="360"/>
      </w:pPr>
    </w:lvl>
    <w:lvl w:ilvl="5" w:tplc="0416001B" w:tentative="1">
      <w:start w:val="1"/>
      <w:numFmt w:val="lowerRoman"/>
      <w:lvlText w:val="%6."/>
      <w:lvlJc w:val="right"/>
      <w:pPr>
        <w:ind w:left="4379" w:hanging="180"/>
      </w:pPr>
    </w:lvl>
    <w:lvl w:ilvl="6" w:tplc="0416000F" w:tentative="1">
      <w:start w:val="1"/>
      <w:numFmt w:val="decimal"/>
      <w:lvlText w:val="%7."/>
      <w:lvlJc w:val="left"/>
      <w:pPr>
        <w:ind w:left="5099" w:hanging="360"/>
      </w:pPr>
    </w:lvl>
    <w:lvl w:ilvl="7" w:tplc="04160019" w:tentative="1">
      <w:start w:val="1"/>
      <w:numFmt w:val="lowerLetter"/>
      <w:lvlText w:val="%8."/>
      <w:lvlJc w:val="left"/>
      <w:pPr>
        <w:ind w:left="5819" w:hanging="360"/>
      </w:pPr>
    </w:lvl>
    <w:lvl w:ilvl="8" w:tplc="0416001B" w:tentative="1">
      <w:start w:val="1"/>
      <w:numFmt w:val="lowerRoman"/>
      <w:lvlText w:val="%9."/>
      <w:lvlJc w:val="right"/>
      <w:pPr>
        <w:ind w:left="6539"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212"/>
    <w:rsid w:val="000071FF"/>
    <w:rsid w:val="00007878"/>
    <w:rsid w:val="00010494"/>
    <w:rsid w:val="000142B3"/>
    <w:rsid w:val="00016993"/>
    <w:rsid w:val="000177DA"/>
    <w:rsid w:val="00040298"/>
    <w:rsid w:val="000407DC"/>
    <w:rsid w:val="0004164B"/>
    <w:rsid w:val="000423A8"/>
    <w:rsid w:val="00043CFB"/>
    <w:rsid w:val="00047F51"/>
    <w:rsid w:val="0005232E"/>
    <w:rsid w:val="00066CE3"/>
    <w:rsid w:val="00073355"/>
    <w:rsid w:val="00081C01"/>
    <w:rsid w:val="0009520D"/>
    <w:rsid w:val="000972FC"/>
    <w:rsid w:val="000A4A7C"/>
    <w:rsid w:val="000A7D49"/>
    <w:rsid w:val="000C24AF"/>
    <w:rsid w:val="000C522C"/>
    <w:rsid w:val="000C7409"/>
    <w:rsid w:val="000D5B2B"/>
    <w:rsid w:val="00100AD9"/>
    <w:rsid w:val="00101E65"/>
    <w:rsid w:val="00114B05"/>
    <w:rsid w:val="00120E15"/>
    <w:rsid w:val="00132FCE"/>
    <w:rsid w:val="001422D0"/>
    <w:rsid w:val="001448E4"/>
    <w:rsid w:val="001618D2"/>
    <w:rsid w:val="00186C9C"/>
    <w:rsid w:val="00192FBE"/>
    <w:rsid w:val="001D5F72"/>
    <w:rsid w:val="001E3409"/>
    <w:rsid w:val="001E601B"/>
    <w:rsid w:val="001F4B47"/>
    <w:rsid w:val="001F4C89"/>
    <w:rsid w:val="00207021"/>
    <w:rsid w:val="00227797"/>
    <w:rsid w:val="002302B4"/>
    <w:rsid w:val="00230370"/>
    <w:rsid w:val="00235663"/>
    <w:rsid w:val="00237A65"/>
    <w:rsid w:val="002445AE"/>
    <w:rsid w:val="00265BA9"/>
    <w:rsid w:val="00267D15"/>
    <w:rsid w:val="00283344"/>
    <w:rsid w:val="00290072"/>
    <w:rsid w:val="002A750B"/>
    <w:rsid w:val="002B148F"/>
    <w:rsid w:val="002D40AF"/>
    <w:rsid w:val="00302DFA"/>
    <w:rsid w:val="0030380A"/>
    <w:rsid w:val="003112D0"/>
    <w:rsid w:val="00313D42"/>
    <w:rsid w:val="0033446D"/>
    <w:rsid w:val="0033566C"/>
    <w:rsid w:val="00345984"/>
    <w:rsid w:val="00347499"/>
    <w:rsid w:val="0036430D"/>
    <w:rsid w:val="00373657"/>
    <w:rsid w:val="0037676E"/>
    <w:rsid w:val="00396331"/>
    <w:rsid w:val="003B0B72"/>
    <w:rsid w:val="003B4283"/>
    <w:rsid w:val="003B7991"/>
    <w:rsid w:val="003C0AE7"/>
    <w:rsid w:val="003C276D"/>
    <w:rsid w:val="003C5C10"/>
    <w:rsid w:val="003D1689"/>
    <w:rsid w:val="003D4235"/>
    <w:rsid w:val="003D4CD5"/>
    <w:rsid w:val="003F3024"/>
    <w:rsid w:val="003F5B6F"/>
    <w:rsid w:val="0040771F"/>
    <w:rsid w:val="004154BC"/>
    <w:rsid w:val="0043291E"/>
    <w:rsid w:val="004458CC"/>
    <w:rsid w:val="00484AAA"/>
    <w:rsid w:val="00490338"/>
    <w:rsid w:val="004926E5"/>
    <w:rsid w:val="004B2352"/>
    <w:rsid w:val="004B381B"/>
    <w:rsid w:val="004B5F5B"/>
    <w:rsid w:val="004D0648"/>
    <w:rsid w:val="004E4C85"/>
    <w:rsid w:val="004F7F93"/>
    <w:rsid w:val="00503E68"/>
    <w:rsid w:val="00504971"/>
    <w:rsid w:val="0050688F"/>
    <w:rsid w:val="00507B0A"/>
    <w:rsid w:val="00507D6E"/>
    <w:rsid w:val="0053178D"/>
    <w:rsid w:val="0053241A"/>
    <w:rsid w:val="00540CF0"/>
    <w:rsid w:val="00543688"/>
    <w:rsid w:val="00547A86"/>
    <w:rsid w:val="00564362"/>
    <w:rsid w:val="0057663E"/>
    <w:rsid w:val="0059283F"/>
    <w:rsid w:val="005A62F2"/>
    <w:rsid w:val="005B5CCC"/>
    <w:rsid w:val="005C1873"/>
    <w:rsid w:val="005C5753"/>
    <w:rsid w:val="005C5942"/>
    <w:rsid w:val="005D6868"/>
    <w:rsid w:val="005E18AD"/>
    <w:rsid w:val="005E2AB7"/>
    <w:rsid w:val="005E2EAC"/>
    <w:rsid w:val="005E305A"/>
    <w:rsid w:val="005E74A1"/>
    <w:rsid w:val="005F6AD2"/>
    <w:rsid w:val="00601FAB"/>
    <w:rsid w:val="00610387"/>
    <w:rsid w:val="006228CE"/>
    <w:rsid w:val="00624212"/>
    <w:rsid w:val="00624420"/>
    <w:rsid w:val="006373A0"/>
    <w:rsid w:val="006421A0"/>
    <w:rsid w:val="0064436E"/>
    <w:rsid w:val="006553B4"/>
    <w:rsid w:val="00664C5F"/>
    <w:rsid w:val="00667282"/>
    <w:rsid w:val="00673F30"/>
    <w:rsid w:val="00675EE0"/>
    <w:rsid w:val="00677483"/>
    <w:rsid w:val="00696D5E"/>
    <w:rsid w:val="006A0621"/>
    <w:rsid w:val="006A773A"/>
    <w:rsid w:val="006B027B"/>
    <w:rsid w:val="006B37FE"/>
    <w:rsid w:val="006C1716"/>
    <w:rsid w:val="006C537F"/>
    <w:rsid w:val="006C76D1"/>
    <w:rsid w:val="006E3B47"/>
    <w:rsid w:val="006F361A"/>
    <w:rsid w:val="006F454E"/>
    <w:rsid w:val="006F7DDD"/>
    <w:rsid w:val="00721620"/>
    <w:rsid w:val="0073321B"/>
    <w:rsid w:val="00735055"/>
    <w:rsid w:val="00745BBF"/>
    <w:rsid w:val="00746225"/>
    <w:rsid w:val="00746931"/>
    <w:rsid w:val="007502BB"/>
    <w:rsid w:val="00753A8D"/>
    <w:rsid w:val="00755F36"/>
    <w:rsid w:val="00757DAE"/>
    <w:rsid w:val="00784D80"/>
    <w:rsid w:val="0078554B"/>
    <w:rsid w:val="00787817"/>
    <w:rsid w:val="007976FE"/>
    <w:rsid w:val="007A36F0"/>
    <w:rsid w:val="007D28D3"/>
    <w:rsid w:val="007D418C"/>
    <w:rsid w:val="007D76CB"/>
    <w:rsid w:val="007E460B"/>
    <w:rsid w:val="007F1678"/>
    <w:rsid w:val="008328E4"/>
    <w:rsid w:val="00836503"/>
    <w:rsid w:val="00856B7A"/>
    <w:rsid w:val="00857D56"/>
    <w:rsid w:val="008642EF"/>
    <w:rsid w:val="00872C67"/>
    <w:rsid w:val="00895BAC"/>
    <w:rsid w:val="008B16D2"/>
    <w:rsid w:val="008C584D"/>
    <w:rsid w:val="008E5099"/>
    <w:rsid w:val="008F13B3"/>
    <w:rsid w:val="008F3C24"/>
    <w:rsid w:val="00901534"/>
    <w:rsid w:val="00903305"/>
    <w:rsid w:val="00912F08"/>
    <w:rsid w:val="00920EC7"/>
    <w:rsid w:val="009237A2"/>
    <w:rsid w:val="0093410F"/>
    <w:rsid w:val="00944367"/>
    <w:rsid w:val="00956A8E"/>
    <w:rsid w:val="00956D5E"/>
    <w:rsid w:val="00957975"/>
    <w:rsid w:val="00957C26"/>
    <w:rsid w:val="00964B6A"/>
    <w:rsid w:val="00970798"/>
    <w:rsid w:val="00971E43"/>
    <w:rsid w:val="009730DD"/>
    <w:rsid w:val="009833F2"/>
    <w:rsid w:val="009847FE"/>
    <w:rsid w:val="009B12AF"/>
    <w:rsid w:val="009C74C4"/>
    <w:rsid w:val="009C7B53"/>
    <w:rsid w:val="009D327C"/>
    <w:rsid w:val="009D454E"/>
    <w:rsid w:val="009D4A05"/>
    <w:rsid w:val="009D6A78"/>
    <w:rsid w:val="009F09EA"/>
    <w:rsid w:val="009F7BCA"/>
    <w:rsid w:val="00A107FB"/>
    <w:rsid w:val="00A15034"/>
    <w:rsid w:val="00A36102"/>
    <w:rsid w:val="00A462C3"/>
    <w:rsid w:val="00A53E96"/>
    <w:rsid w:val="00A60738"/>
    <w:rsid w:val="00A75322"/>
    <w:rsid w:val="00A82861"/>
    <w:rsid w:val="00A87632"/>
    <w:rsid w:val="00A903C7"/>
    <w:rsid w:val="00A95C3F"/>
    <w:rsid w:val="00A96087"/>
    <w:rsid w:val="00AA7111"/>
    <w:rsid w:val="00AB1177"/>
    <w:rsid w:val="00AB195B"/>
    <w:rsid w:val="00AB2CE4"/>
    <w:rsid w:val="00AB3709"/>
    <w:rsid w:val="00AB37F3"/>
    <w:rsid w:val="00AC7CA0"/>
    <w:rsid w:val="00AE3D8B"/>
    <w:rsid w:val="00AE4FDC"/>
    <w:rsid w:val="00AF0CC1"/>
    <w:rsid w:val="00AF302C"/>
    <w:rsid w:val="00AF3528"/>
    <w:rsid w:val="00AF674E"/>
    <w:rsid w:val="00B00F8C"/>
    <w:rsid w:val="00B02CFD"/>
    <w:rsid w:val="00B1208C"/>
    <w:rsid w:val="00B2309C"/>
    <w:rsid w:val="00B23B35"/>
    <w:rsid w:val="00B3577D"/>
    <w:rsid w:val="00B40B25"/>
    <w:rsid w:val="00B61F81"/>
    <w:rsid w:val="00B75C46"/>
    <w:rsid w:val="00B913BB"/>
    <w:rsid w:val="00BA2308"/>
    <w:rsid w:val="00BB427F"/>
    <w:rsid w:val="00BD3E96"/>
    <w:rsid w:val="00BF3811"/>
    <w:rsid w:val="00C21868"/>
    <w:rsid w:val="00C24BDD"/>
    <w:rsid w:val="00C30E38"/>
    <w:rsid w:val="00C325FA"/>
    <w:rsid w:val="00C34BA0"/>
    <w:rsid w:val="00C55C44"/>
    <w:rsid w:val="00C55D56"/>
    <w:rsid w:val="00C55ECA"/>
    <w:rsid w:val="00C60DB5"/>
    <w:rsid w:val="00C60E3A"/>
    <w:rsid w:val="00C6603A"/>
    <w:rsid w:val="00C73993"/>
    <w:rsid w:val="00C82909"/>
    <w:rsid w:val="00C930EA"/>
    <w:rsid w:val="00C94D59"/>
    <w:rsid w:val="00C96B63"/>
    <w:rsid w:val="00CA313F"/>
    <w:rsid w:val="00CC061D"/>
    <w:rsid w:val="00CC3E8C"/>
    <w:rsid w:val="00CE3533"/>
    <w:rsid w:val="00CF3683"/>
    <w:rsid w:val="00D0006D"/>
    <w:rsid w:val="00D027AD"/>
    <w:rsid w:val="00D147E1"/>
    <w:rsid w:val="00D26AB3"/>
    <w:rsid w:val="00D33192"/>
    <w:rsid w:val="00D35FC1"/>
    <w:rsid w:val="00D41C29"/>
    <w:rsid w:val="00D43106"/>
    <w:rsid w:val="00D4643A"/>
    <w:rsid w:val="00D52859"/>
    <w:rsid w:val="00D53ABC"/>
    <w:rsid w:val="00D5565D"/>
    <w:rsid w:val="00D57665"/>
    <w:rsid w:val="00D73631"/>
    <w:rsid w:val="00D8308D"/>
    <w:rsid w:val="00D9393B"/>
    <w:rsid w:val="00D957AE"/>
    <w:rsid w:val="00D95CEB"/>
    <w:rsid w:val="00DB55D2"/>
    <w:rsid w:val="00DD020A"/>
    <w:rsid w:val="00DD28F0"/>
    <w:rsid w:val="00DE54AA"/>
    <w:rsid w:val="00DF7CC2"/>
    <w:rsid w:val="00E22C1D"/>
    <w:rsid w:val="00E422E3"/>
    <w:rsid w:val="00E44382"/>
    <w:rsid w:val="00E633E2"/>
    <w:rsid w:val="00E642FB"/>
    <w:rsid w:val="00E65010"/>
    <w:rsid w:val="00E67E14"/>
    <w:rsid w:val="00E739AD"/>
    <w:rsid w:val="00E901A4"/>
    <w:rsid w:val="00E91946"/>
    <w:rsid w:val="00EA0D31"/>
    <w:rsid w:val="00EA3B51"/>
    <w:rsid w:val="00EA5837"/>
    <w:rsid w:val="00EA61FA"/>
    <w:rsid w:val="00EC2EC6"/>
    <w:rsid w:val="00EC6B05"/>
    <w:rsid w:val="00EC7DA8"/>
    <w:rsid w:val="00F10770"/>
    <w:rsid w:val="00F10E37"/>
    <w:rsid w:val="00F11670"/>
    <w:rsid w:val="00F20A2A"/>
    <w:rsid w:val="00F31EEC"/>
    <w:rsid w:val="00F44186"/>
    <w:rsid w:val="00F453F1"/>
    <w:rsid w:val="00F5234B"/>
    <w:rsid w:val="00F65F0D"/>
    <w:rsid w:val="00F75787"/>
    <w:rsid w:val="00F81BE1"/>
    <w:rsid w:val="00F861B4"/>
    <w:rsid w:val="00F909DE"/>
    <w:rsid w:val="00FB3A4F"/>
    <w:rsid w:val="00FD7227"/>
    <w:rsid w:val="00FE0623"/>
    <w:rsid w:val="00FF24C5"/>
    <w:rsid w:val="00FF5AEB"/>
    <w:rsid w:val="06812EB0"/>
    <w:rsid w:val="08556F4B"/>
    <w:rsid w:val="0C2F068C"/>
    <w:rsid w:val="20932140"/>
    <w:rsid w:val="313B6524"/>
    <w:rsid w:val="410F133F"/>
    <w:rsid w:val="44D402B0"/>
    <w:rsid w:val="5F6028A1"/>
    <w:rsid w:val="620F10C6"/>
    <w:rsid w:val="79EE54D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39" w:unhideWhenUsed="0"/>
    <w:lsdException w:name="List Paragraph" w:semiHidden="0" w:uiPriority="1" w:unhideWhenUsed="0" w:qFormat="1"/>
    <w:lsdException w:name="Intense Quote" w:semiHidden="0" w:uiPriority="30"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qFormat/>
    <w:pPr>
      <w:widowControl w:val="0"/>
      <w:autoSpaceDE w:val="0"/>
      <w:autoSpaceDN w:val="0"/>
      <w:spacing w:after="0" w:line="240" w:lineRule="auto"/>
    </w:pPr>
    <w:rPr>
      <w:rFonts w:ascii="Calibri" w:eastAsia="Calibri" w:hAnsi="Calibri" w:cs="Calibri"/>
      <w:lang w:val="pt-PT"/>
    </w:rPr>
  </w:style>
  <w:style w:type="paragraph" w:styleId="Textodecomentrio">
    <w:name w:val="annotation text"/>
    <w:basedOn w:val="Normal"/>
    <w:link w:val="TextodecomentrioChar"/>
    <w:uiPriority w:val="99"/>
    <w:semiHidden/>
    <w:unhideWhenUsed/>
    <w:pPr>
      <w:spacing w:line="240" w:lineRule="auto"/>
    </w:pPr>
    <w:rPr>
      <w:sz w:val="20"/>
      <w:szCs w:val="20"/>
    </w:rPr>
  </w:style>
  <w:style w:type="paragraph" w:styleId="Cabealho">
    <w:name w:val="header"/>
    <w:basedOn w:val="Normal"/>
    <w:link w:val="CabealhoChar"/>
    <w:uiPriority w:val="99"/>
    <w:unhideWhenUsed/>
    <w:pPr>
      <w:tabs>
        <w:tab w:val="center" w:pos="4252"/>
        <w:tab w:val="right" w:pos="8504"/>
      </w:tabs>
      <w:spacing w:after="0" w:line="240" w:lineRule="auto"/>
    </w:pPr>
  </w:style>
  <w:style w:type="paragraph" w:styleId="Assuntodocomentrio">
    <w:name w:val="annotation subject"/>
    <w:basedOn w:val="Textodecomentrio"/>
    <w:next w:val="Textodecomentrio"/>
    <w:link w:val="AssuntodocomentrioChar"/>
    <w:uiPriority w:val="99"/>
    <w:semiHidden/>
    <w:unhideWhenUsed/>
    <w:rPr>
      <w:b/>
      <w:bCs/>
    </w:rPr>
  </w:style>
  <w:style w:type="paragraph" w:styleId="Rodap">
    <w:name w:val="footer"/>
    <w:basedOn w:val="Normal"/>
    <w:link w:val="RodapChar"/>
    <w:uiPriority w:val="99"/>
    <w:unhideWhenUsed/>
    <w:pPr>
      <w:tabs>
        <w:tab w:val="center" w:pos="4252"/>
        <w:tab w:val="right" w:pos="8504"/>
      </w:tabs>
      <w:spacing w:after="0" w:line="240" w:lineRule="auto"/>
    </w:pPr>
  </w:style>
  <w:style w:type="paragraph" w:styleId="Textodebalo">
    <w:name w:val="Balloon Text"/>
    <w:basedOn w:val="Normal"/>
    <w:link w:val="TextodebaloChar"/>
    <w:uiPriority w:val="99"/>
    <w:semiHidden/>
    <w:unhideWhenUsed/>
    <w:pPr>
      <w:spacing w:after="0" w:line="240" w:lineRule="auto"/>
    </w:pPr>
    <w:rPr>
      <w:rFonts w:ascii="Segoe UI" w:hAnsi="Segoe UI" w:cs="Segoe UI"/>
      <w:sz w:val="18"/>
      <w:szCs w:val="18"/>
    </w:rPr>
  </w:style>
  <w:style w:type="character" w:styleId="Refdecomentrio">
    <w:name w:val="annotation reference"/>
    <w:basedOn w:val="Fontepargpadro"/>
    <w:uiPriority w:val="99"/>
    <w:semiHidden/>
    <w:unhideWhenUsed/>
    <w:rPr>
      <w:sz w:val="16"/>
      <w:szCs w:val="16"/>
    </w:rPr>
  </w:style>
  <w:style w:type="character" w:styleId="Hyperlink">
    <w:name w:val="Hyperlink"/>
    <w:basedOn w:val="Fontepargpadro"/>
    <w:uiPriority w:val="99"/>
    <w:unhideWhenUsed/>
    <w:rPr>
      <w:color w:val="0563C1" w:themeColor="hyperlink"/>
      <w:u w:val="single"/>
    </w:rPr>
  </w:style>
  <w:style w:type="table" w:styleId="Tabelacomgrade">
    <w:name w:val="Table Grid"/>
    <w:basedOn w:val="Tabela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1"/>
    <w:qFormat/>
    <w:pPr>
      <w:ind w:left="720"/>
      <w:contextualSpacing/>
    </w:pPr>
  </w:style>
  <w:style w:type="character" w:customStyle="1" w:styleId="TextodecomentrioChar">
    <w:name w:val="Texto de comentário Char"/>
    <w:basedOn w:val="Fontepargpadro"/>
    <w:link w:val="Textodecomentrio"/>
    <w:uiPriority w:val="99"/>
    <w:semiHidden/>
    <w:rPr>
      <w:sz w:val="20"/>
      <w:szCs w:val="20"/>
    </w:rPr>
  </w:style>
  <w:style w:type="character" w:customStyle="1" w:styleId="AssuntodocomentrioChar">
    <w:name w:val="Assunto do comentário Char"/>
    <w:basedOn w:val="TextodecomentrioChar"/>
    <w:link w:val="Assuntodocomentrio"/>
    <w:uiPriority w:val="99"/>
    <w:semiHidden/>
    <w:rPr>
      <w:b/>
      <w:bCs/>
      <w:sz w:val="20"/>
      <w:szCs w:val="20"/>
    </w:rPr>
  </w:style>
  <w:style w:type="character" w:customStyle="1" w:styleId="TextodebaloChar">
    <w:name w:val="Texto de balão Char"/>
    <w:basedOn w:val="Fontepargpadro"/>
    <w:link w:val="Textodebalo"/>
    <w:uiPriority w:val="99"/>
    <w:semiHidden/>
    <w:rPr>
      <w:rFonts w:ascii="Segoe UI" w:hAnsi="Segoe UI" w:cs="Segoe UI"/>
      <w:sz w:val="18"/>
      <w:szCs w:val="18"/>
    </w:rPr>
  </w:style>
  <w:style w:type="character" w:customStyle="1" w:styleId="MenoPendente1">
    <w:name w:val="Menção Pendente1"/>
    <w:basedOn w:val="Fontepargpadro"/>
    <w:uiPriority w:val="99"/>
    <w:semiHidden/>
    <w:unhideWhenUsed/>
    <w:rPr>
      <w:color w:val="808080"/>
      <w:shd w:val="clear" w:color="auto" w:fill="E6E6E6"/>
    </w:rPr>
  </w:style>
  <w:style w:type="character" w:customStyle="1" w:styleId="CabealhoChar">
    <w:name w:val="Cabeçalho Char"/>
    <w:basedOn w:val="Fontepargpadro"/>
    <w:link w:val="Cabealho"/>
    <w:uiPriority w:val="99"/>
  </w:style>
  <w:style w:type="character" w:customStyle="1" w:styleId="RodapChar">
    <w:name w:val="Rodapé Char"/>
    <w:basedOn w:val="Fontepargpadro"/>
    <w:link w:val="Rodap"/>
    <w:uiPriority w:val="99"/>
  </w:style>
  <w:style w:type="paragraph" w:styleId="CitaoIntensa">
    <w:name w:val="Intense Quote"/>
    <w:basedOn w:val="Normal"/>
    <w:next w:val="Normal"/>
    <w:link w:val="CitaoIntensaChar"/>
    <w:uiPriority w:val="30"/>
    <w:qFormat/>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oIntensaChar">
    <w:name w:val="Citação Intensa Char"/>
    <w:basedOn w:val="Fontepargpadro"/>
    <w:link w:val="CitaoIntensa"/>
    <w:uiPriority w:val="30"/>
    <w:rPr>
      <w:i/>
      <w:iCs/>
      <w:color w:val="4472C4" w:themeColor="accent1"/>
    </w:rPr>
  </w:style>
  <w:style w:type="character" w:customStyle="1" w:styleId="CorpodetextoChar">
    <w:name w:val="Corpo de texto Char"/>
    <w:basedOn w:val="Fontepargpadro"/>
    <w:link w:val="Corpodetexto"/>
    <w:uiPriority w:val="1"/>
    <w:rPr>
      <w:rFonts w:ascii="Calibri" w:eastAsia="Calibri" w:hAnsi="Calibri" w:cs="Calibri"/>
      <w:lang w:val="pt-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39" w:unhideWhenUsed="0"/>
    <w:lsdException w:name="List Paragraph" w:semiHidden="0" w:uiPriority="1" w:unhideWhenUsed="0" w:qFormat="1"/>
    <w:lsdException w:name="Intense Quote" w:semiHidden="0" w:uiPriority="30"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qFormat/>
    <w:pPr>
      <w:widowControl w:val="0"/>
      <w:autoSpaceDE w:val="0"/>
      <w:autoSpaceDN w:val="0"/>
      <w:spacing w:after="0" w:line="240" w:lineRule="auto"/>
    </w:pPr>
    <w:rPr>
      <w:rFonts w:ascii="Calibri" w:eastAsia="Calibri" w:hAnsi="Calibri" w:cs="Calibri"/>
      <w:lang w:val="pt-PT"/>
    </w:rPr>
  </w:style>
  <w:style w:type="paragraph" w:styleId="Textodecomentrio">
    <w:name w:val="annotation text"/>
    <w:basedOn w:val="Normal"/>
    <w:link w:val="TextodecomentrioChar"/>
    <w:uiPriority w:val="99"/>
    <w:semiHidden/>
    <w:unhideWhenUsed/>
    <w:pPr>
      <w:spacing w:line="240" w:lineRule="auto"/>
    </w:pPr>
    <w:rPr>
      <w:sz w:val="20"/>
      <w:szCs w:val="20"/>
    </w:rPr>
  </w:style>
  <w:style w:type="paragraph" w:styleId="Cabealho">
    <w:name w:val="header"/>
    <w:basedOn w:val="Normal"/>
    <w:link w:val="CabealhoChar"/>
    <w:uiPriority w:val="99"/>
    <w:unhideWhenUsed/>
    <w:pPr>
      <w:tabs>
        <w:tab w:val="center" w:pos="4252"/>
        <w:tab w:val="right" w:pos="8504"/>
      </w:tabs>
      <w:spacing w:after="0" w:line="240" w:lineRule="auto"/>
    </w:pPr>
  </w:style>
  <w:style w:type="paragraph" w:styleId="Assuntodocomentrio">
    <w:name w:val="annotation subject"/>
    <w:basedOn w:val="Textodecomentrio"/>
    <w:next w:val="Textodecomentrio"/>
    <w:link w:val="AssuntodocomentrioChar"/>
    <w:uiPriority w:val="99"/>
    <w:semiHidden/>
    <w:unhideWhenUsed/>
    <w:rPr>
      <w:b/>
      <w:bCs/>
    </w:rPr>
  </w:style>
  <w:style w:type="paragraph" w:styleId="Rodap">
    <w:name w:val="footer"/>
    <w:basedOn w:val="Normal"/>
    <w:link w:val="RodapChar"/>
    <w:uiPriority w:val="99"/>
    <w:unhideWhenUsed/>
    <w:pPr>
      <w:tabs>
        <w:tab w:val="center" w:pos="4252"/>
        <w:tab w:val="right" w:pos="8504"/>
      </w:tabs>
      <w:spacing w:after="0" w:line="240" w:lineRule="auto"/>
    </w:pPr>
  </w:style>
  <w:style w:type="paragraph" w:styleId="Textodebalo">
    <w:name w:val="Balloon Text"/>
    <w:basedOn w:val="Normal"/>
    <w:link w:val="TextodebaloChar"/>
    <w:uiPriority w:val="99"/>
    <w:semiHidden/>
    <w:unhideWhenUsed/>
    <w:pPr>
      <w:spacing w:after="0" w:line="240" w:lineRule="auto"/>
    </w:pPr>
    <w:rPr>
      <w:rFonts w:ascii="Segoe UI" w:hAnsi="Segoe UI" w:cs="Segoe UI"/>
      <w:sz w:val="18"/>
      <w:szCs w:val="18"/>
    </w:rPr>
  </w:style>
  <w:style w:type="character" w:styleId="Refdecomentrio">
    <w:name w:val="annotation reference"/>
    <w:basedOn w:val="Fontepargpadro"/>
    <w:uiPriority w:val="99"/>
    <w:semiHidden/>
    <w:unhideWhenUsed/>
    <w:rPr>
      <w:sz w:val="16"/>
      <w:szCs w:val="16"/>
    </w:rPr>
  </w:style>
  <w:style w:type="character" w:styleId="Hyperlink">
    <w:name w:val="Hyperlink"/>
    <w:basedOn w:val="Fontepargpadro"/>
    <w:uiPriority w:val="99"/>
    <w:unhideWhenUsed/>
    <w:rPr>
      <w:color w:val="0563C1" w:themeColor="hyperlink"/>
      <w:u w:val="single"/>
    </w:rPr>
  </w:style>
  <w:style w:type="table" w:styleId="Tabelacomgrade">
    <w:name w:val="Table Grid"/>
    <w:basedOn w:val="Tabela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1"/>
    <w:qFormat/>
    <w:pPr>
      <w:ind w:left="720"/>
      <w:contextualSpacing/>
    </w:pPr>
  </w:style>
  <w:style w:type="character" w:customStyle="1" w:styleId="TextodecomentrioChar">
    <w:name w:val="Texto de comentário Char"/>
    <w:basedOn w:val="Fontepargpadro"/>
    <w:link w:val="Textodecomentrio"/>
    <w:uiPriority w:val="99"/>
    <w:semiHidden/>
    <w:rPr>
      <w:sz w:val="20"/>
      <w:szCs w:val="20"/>
    </w:rPr>
  </w:style>
  <w:style w:type="character" w:customStyle="1" w:styleId="AssuntodocomentrioChar">
    <w:name w:val="Assunto do comentário Char"/>
    <w:basedOn w:val="TextodecomentrioChar"/>
    <w:link w:val="Assuntodocomentrio"/>
    <w:uiPriority w:val="99"/>
    <w:semiHidden/>
    <w:rPr>
      <w:b/>
      <w:bCs/>
      <w:sz w:val="20"/>
      <w:szCs w:val="20"/>
    </w:rPr>
  </w:style>
  <w:style w:type="character" w:customStyle="1" w:styleId="TextodebaloChar">
    <w:name w:val="Texto de balão Char"/>
    <w:basedOn w:val="Fontepargpadro"/>
    <w:link w:val="Textodebalo"/>
    <w:uiPriority w:val="99"/>
    <w:semiHidden/>
    <w:rPr>
      <w:rFonts w:ascii="Segoe UI" w:hAnsi="Segoe UI" w:cs="Segoe UI"/>
      <w:sz w:val="18"/>
      <w:szCs w:val="18"/>
    </w:rPr>
  </w:style>
  <w:style w:type="character" w:customStyle="1" w:styleId="MenoPendente1">
    <w:name w:val="Menção Pendente1"/>
    <w:basedOn w:val="Fontepargpadro"/>
    <w:uiPriority w:val="99"/>
    <w:semiHidden/>
    <w:unhideWhenUsed/>
    <w:rPr>
      <w:color w:val="808080"/>
      <w:shd w:val="clear" w:color="auto" w:fill="E6E6E6"/>
    </w:rPr>
  </w:style>
  <w:style w:type="character" w:customStyle="1" w:styleId="CabealhoChar">
    <w:name w:val="Cabeçalho Char"/>
    <w:basedOn w:val="Fontepargpadro"/>
    <w:link w:val="Cabealho"/>
    <w:uiPriority w:val="99"/>
  </w:style>
  <w:style w:type="character" w:customStyle="1" w:styleId="RodapChar">
    <w:name w:val="Rodapé Char"/>
    <w:basedOn w:val="Fontepargpadro"/>
    <w:link w:val="Rodap"/>
    <w:uiPriority w:val="99"/>
  </w:style>
  <w:style w:type="paragraph" w:styleId="CitaoIntensa">
    <w:name w:val="Intense Quote"/>
    <w:basedOn w:val="Normal"/>
    <w:next w:val="Normal"/>
    <w:link w:val="CitaoIntensaChar"/>
    <w:uiPriority w:val="30"/>
    <w:qFormat/>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oIntensaChar">
    <w:name w:val="Citação Intensa Char"/>
    <w:basedOn w:val="Fontepargpadro"/>
    <w:link w:val="CitaoIntensa"/>
    <w:uiPriority w:val="30"/>
    <w:rPr>
      <w:i/>
      <w:iCs/>
      <w:color w:val="4472C4" w:themeColor="accent1"/>
    </w:rPr>
  </w:style>
  <w:style w:type="character" w:customStyle="1" w:styleId="CorpodetextoChar">
    <w:name w:val="Corpo de texto Char"/>
    <w:basedOn w:val="Fontepargpadro"/>
    <w:link w:val="Corpodetexto"/>
    <w:uiPriority w:val="1"/>
    <w:rPr>
      <w:rFonts w:ascii="Calibri" w:eastAsia="Calibri"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386160">
      <w:bodyDiv w:val="1"/>
      <w:marLeft w:val="0"/>
      <w:marRight w:val="0"/>
      <w:marTop w:val="0"/>
      <w:marBottom w:val="0"/>
      <w:divBdr>
        <w:top w:val="none" w:sz="0" w:space="0" w:color="auto"/>
        <w:left w:val="none" w:sz="0" w:space="0" w:color="auto"/>
        <w:bottom w:val="none" w:sz="0" w:space="0" w:color="auto"/>
        <w:right w:val="none" w:sz="0" w:space="0" w:color="auto"/>
      </w:divBdr>
    </w:div>
    <w:div w:id="19872792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8FEB41-BB8E-4BD7-A937-E9C5A4E38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2</Pages>
  <Words>602</Words>
  <Characters>3257</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 Luis</dc:creator>
  <cp:lastModifiedBy>Pri Barbedo</cp:lastModifiedBy>
  <cp:revision>54</cp:revision>
  <cp:lastPrinted>2023-02-07T15:19:00Z</cp:lastPrinted>
  <dcterms:created xsi:type="dcterms:W3CDTF">2024-11-17T22:37:00Z</dcterms:created>
  <dcterms:modified xsi:type="dcterms:W3CDTF">2024-11-18T09:49:00Z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1046-10.2.0.7646</vt:lpwstr>
  </property>
</Properties>
</file>